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8074" cy="71475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074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02"/>
        <w:rPr>
          <w:rFonts w:ascii="Times New Roman"/>
          <w:sz w:val="36"/>
        </w:rPr>
      </w:pPr>
    </w:p>
    <w:p>
      <w:pPr>
        <w:spacing w:before="0"/>
        <w:ind w:left="260" w:right="0" w:firstLine="0"/>
        <w:jc w:val="left"/>
        <w:rPr>
          <w:rFonts w:ascii="Arial"/>
          <w:sz w:val="36"/>
        </w:rPr>
      </w:pPr>
      <w:r>
        <w:rPr>
          <w:rFonts w:ascii="Arial"/>
          <w:sz w:val="36"/>
        </w:rPr>
        <w:t>ATTESTATION</w:t>
      </w:r>
      <w:r>
        <w:rPr>
          <w:rFonts w:ascii="Arial"/>
          <w:spacing w:val="-5"/>
          <w:sz w:val="36"/>
        </w:rPr>
        <w:t> </w:t>
      </w:r>
      <w:r>
        <w:rPr>
          <w:rFonts w:ascii="Arial"/>
          <w:sz w:val="36"/>
        </w:rPr>
        <w:t>DE</w:t>
      </w:r>
      <w:r>
        <w:rPr>
          <w:rFonts w:ascii="Arial"/>
          <w:spacing w:val="-5"/>
          <w:sz w:val="36"/>
        </w:rPr>
        <w:t> </w:t>
      </w:r>
      <w:r>
        <w:rPr>
          <w:rFonts w:ascii="Arial"/>
          <w:spacing w:val="-2"/>
          <w:sz w:val="36"/>
        </w:rPr>
        <w:t>PARUTION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31"/>
        <w:rPr>
          <w:rFonts w:ascii="Arial"/>
          <w:sz w:val="36"/>
        </w:rPr>
      </w:pPr>
    </w:p>
    <w:p>
      <w:pPr>
        <w:pStyle w:val="Heading1"/>
        <w:spacing w:line="312" w:lineRule="auto"/>
        <w:ind w:right="2544"/>
      </w:pPr>
      <w:r>
        <w:rPr/>
        <w:t>Cette</w:t>
      </w:r>
      <w:r>
        <w:rPr>
          <w:spacing w:val="-8"/>
        </w:rPr>
        <w:t> </w:t>
      </w:r>
      <w:r>
        <w:rPr/>
        <w:t>annonce</w:t>
      </w:r>
      <w:r>
        <w:rPr>
          <w:spacing w:val="-8"/>
        </w:rPr>
        <w:t> </w:t>
      </w:r>
      <w:r>
        <w:rPr/>
        <w:t>(Réf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LDDM496364,</w:t>
      </w:r>
      <w:r>
        <w:rPr>
          <w:spacing w:val="-8"/>
        </w:rPr>
        <w:t> </w:t>
      </w:r>
      <w:r>
        <w:rPr/>
        <w:t>N°203173</w:t>
      </w:r>
      <w:r>
        <w:rPr>
          <w:spacing w:val="-8"/>
        </w:rPr>
        <w:t> </w:t>
      </w:r>
      <w:r>
        <w:rPr/>
        <w:t>)</w:t>
      </w:r>
      <w:r>
        <w:rPr>
          <w:spacing w:val="-8"/>
        </w:rPr>
        <w:t> </w:t>
      </w:r>
      <w:r>
        <w:rPr/>
        <w:t>est</w:t>
      </w:r>
      <w:r>
        <w:rPr>
          <w:spacing w:val="-8"/>
        </w:rPr>
        <w:t> </w:t>
      </w:r>
      <w:r>
        <w:rPr/>
        <w:t>commandée</w:t>
      </w:r>
      <w:r>
        <w:rPr>
          <w:spacing w:val="-8"/>
        </w:rPr>
        <w:t> </w:t>
      </w:r>
      <w:r>
        <w:rPr/>
        <w:t>pour paraître, sous réserve de conformité à son usage, dans :</w:t>
      </w:r>
    </w:p>
    <w:p>
      <w:pPr>
        <w:pStyle w:val="BodyText"/>
        <w:spacing w:before="248"/>
        <w:rPr>
          <w:rFonts w:ascii="Arial"/>
          <w:sz w:val="24"/>
        </w:rPr>
      </w:pPr>
    </w:p>
    <w:p>
      <w:pPr>
        <w:spacing w:before="1"/>
        <w:ind w:left="26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sz w:val="24"/>
        </w:rPr>
        <w:t>Edition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Dépêche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Midi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5"/>
          <w:sz w:val="28"/>
        </w:rPr>
        <w:t>09</w:t>
      </w:r>
    </w:p>
    <w:p>
      <w:pPr>
        <w:pStyle w:val="Heading1"/>
        <w:spacing w:before="75"/>
      </w:pPr>
      <w:r>
        <w:rPr/>
        <w:t>Date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parution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18/02/2025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52"/>
        <w:rPr>
          <w:rFonts w:ascii="Arial"/>
          <w:sz w:val="24"/>
        </w:rPr>
      </w:pPr>
    </w:p>
    <w:p>
      <w:pPr>
        <w:spacing w:before="0"/>
        <w:ind w:left="260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Fait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à Toulouse, le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12 Février </w:t>
      </w:r>
      <w:r>
        <w:rPr>
          <w:rFonts w:ascii="Arial" w:hAnsi="Arial"/>
          <w:spacing w:val="-4"/>
          <w:sz w:val="24"/>
        </w:rPr>
        <w:t>2025</w:t>
      </w:r>
    </w:p>
    <w:p>
      <w:pPr>
        <w:spacing w:before="162"/>
        <w:ind w:left="677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Le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pacing w:val="-2"/>
          <w:sz w:val="20"/>
        </w:rPr>
        <w:t>Gérant</w:t>
      </w:r>
    </w:p>
    <w:p>
      <w:pPr>
        <w:pStyle w:val="BodyText"/>
        <w:spacing w:before="214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3845249</wp:posOffset>
            </wp:positionH>
            <wp:positionV relativeFrom="paragraph">
              <wp:posOffset>297419</wp:posOffset>
            </wp:positionV>
            <wp:extent cx="976502" cy="2326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502" cy="2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5"/>
        <w:rPr>
          <w:rFonts w:ascii="Arial"/>
          <w:sz w:val="20"/>
        </w:rPr>
      </w:pPr>
    </w:p>
    <w:p>
      <w:pPr>
        <w:spacing w:before="0"/>
        <w:ind w:left="575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Jean-Benoît </w:t>
      </w:r>
      <w:r>
        <w:rPr>
          <w:rFonts w:ascii="Arial" w:hAnsi="Arial"/>
          <w:spacing w:val="-2"/>
          <w:sz w:val="20"/>
        </w:rPr>
        <w:t>BAYLET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8"/>
        <w:rPr>
          <w:rFonts w:ascii="Arial"/>
          <w:sz w:val="20"/>
        </w:rPr>
      </w:pPr>
    </w:p>
    <w:p>
      <w:pPr>
        <w:spacing w:line="208" w:lineRule="auto" w:before="0"/>
        <w:ind w:left="260" w:right="3376" w:firstLine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Consultation sur </w:t>
      </w:r>
      <w:hyperlink r:id="rId8">
        <w:r>
          <w:rPr>
            <w:rFonts w:ascii="Arial" w:hAnsi="Arial"/>
            <w:sz w:val="16"/>
          </w:rPr>
          <w:t>www.legales-online.fr;</w:t>
        </w:r>
      </w:hyperlink>
      <w:r>
        <w:rPr>
          <w:rFonts w:ascii="Arial" w:hAnsi="Arial"/>
          <w:sz w:val="16"/>
        </w:rPr>
        <w:t> </w:t>
      </w:r>
      <w:hyperlink r:id="rId9">
        <w:r>
          <w:rPr>
            <w:rFonts w:ascii="Arial" w:hAnsi="Arial"/>
            <w:sz w:val="16"/>
          </w:rPr>
          <w:t>www.actulegales.fr:</w:t>
        </w:r>
      </w:hyperlink>
      <w:r>
        <w:rPr>
          <w:rFonts w:ascii="Arial" w:hAnsi="Arial"/>
          <w:sz w:val="16"/>
        </w:rPr>
        <w:t> loi n°2012-387 art. 101 : « A compter du 1er janvier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2013,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l'impression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des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annonces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relatives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aux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sociétés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et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fonds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commerce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(…)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est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complétée par une insertion dans une base de données numérique centrale ».</w:t>
      </w:r>
    </w:p>
    <w:p>
      <w:pPr>
        <w:spacing w:line="208" w:lineRule="auto" w:before="0"/>
        <w:ind w:left="260" w:right="3376" w:firstLine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L'usage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Rubriques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Petites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Annonces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Journaux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doit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être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conforme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leur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destination.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L'Agence s'autorise à ne pas publier toute annonce ne respectant pas l'organisation éditoriale du Journal et ne respectant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pas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conditions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générales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vente.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mise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page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l'annonce,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située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sur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partie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droite 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présente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attestation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est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donnée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titre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indicatif.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Elle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ne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saurait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présager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mise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page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effective dans les colonnes des publications concernées.</w:t>
      </w:r>
    </w:p>
    <w:p>
      <w:pPr>
        <w:spacing w:after="0" w:line="208" w:lineRule="auto"/>
        <w:jc w:val="both"/>
        <w:rPr>
          <w:rFonts w:ascii="Arial" w:hAnsi="Arial"/>
          <w:sz w:val="16"/>
        </w:rPr>
        <w:sectPr>
          <w:footerReference w:type="default" r:id="rId5"/>
          <w:type w:val="continuous"/>
          <w:pgSz w:w="11900" w:h="16840"/>
          <w:pgMar w:header="0" w:footer="1013" w:top="560" w:bottom="1200" w:left="440" w:right="420"/>
          <w:pgNumType w:start="1"/>
        </w:sectPr>
      </w:pPr>
    </w:p>
    <w:p>
      <w:pPr>
        <w:spacing w:before="77"/>
        <w:ind w:left="580" w:right="0" w:firstLine="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La</w:t>
      </w:r>
      <w:r>
        <w:rPr>
          <w:rFonts w:ascii="Arial" w:hAnsi="Arial"/>
          <w:spacing w:val="-4"/>
          <w:sz w:val="28"/>
        </w:rPr>
        <w:t> </w:t>
      </w:r>
      <w:r>
        <w:rPr>
          <w:rFonts w:ascii="Arial" w:hAnsi="Arial"/>
          <w:sz w:val="28"/>
        </w:rPr>
        <w:t>Dépêche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Du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Midi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09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du</w:t>
      </w:r>
      <w:r>
        <w:rPr>
          <w:rFonts w:ascii="Arial" w:hAnsi="Arial"/>
          <w:spacing w:val="-1"/>
          <w:sz w:val="28"/>
        </w:rPr>
        <w:t> </w:t>
      </w:r>
      <w:r>
        <w:rPr>
          <w:rFonts w:ascii="Arial" w:hAnsi="Arial"/>
          <w:spacing w:val="-2"/>
          <w:sz w:val="28"/>
        </w:rPr>
        <w:t>18/02/2025</w:t>
      </w:r>
    </w:p>
    <w:p>
      <w:pPr>
        <w:pStyle w:val="BodyText"/>
        <w:spacing w:before="1"/>
        <w:rPr>
          <w:rFonts w:ascii="Arial"/>
          <w:sz w:val="4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6258249</wp:posOffset>
            </wp:positionH>
            <wp:positionV relativeFrom="paragraph">
              <wp:posOffset>45490</wp:posOffset>
            </wp:positionV>
            <wp:extent cx="976502" cy="2326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502" cy="2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2115899</wp:posOffset>
                </wp:positionH>
                <wp:positionV relativeFrom="paragraph">
                  <wp:posOffset>204470</wp:posOffset>
                </wp:positionV>
                <wp:extent cx="33121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1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606293pt;margin-top:16.100056pt;width:260.8pt;height:.1pt;mso-position-horizontal-relative:page;mso-position-vertical-relative:paragraph;z-index:-15727616;mso-wrap-distance-left:0;mso-wrap-distance-right:0" id="docshape1" coordorigin="3332,322" coordsize="5216,0" path="m3332,322l8548,322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2978679</wp:posOffset>
            </wp:positionH>
            <wp:positionV relativeFrom="paragraph">
              <wp:posOffset>337499</wp:posOffset>
            </wp:positionV>
            <wp:extent cx="1584960" cy="48158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2547699</wp:posOffset>
                </wp:positionH>
                <wp:positionV relativeFrom="paragraph">
                  <wp:posOffset>1029970</wp:posOffset>
                </wp:positionV>
                <wp:extent cx="24485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 h="0">
                              <a:moveTo>
                                <a:pt x="0" y="0"/>
                              </a:moveTo>
                              <a:lnTo>
                                <a:pt x="2448399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06293pt;margin-top:81.100052pt;width:192.8pt;height:.1pt;mso-position-horizontal-relative:page;mso-position-vertical-relative:paragraph;z-index:-15726592;mso-wrap-distance-left:0;mso-wrap-distance-right:0" id="docshape2" coordorigin="4012,1622" coordsize="3856,0" path="m4012,1622l7868,1622e" filled="false" stroked="true" strokeweight=".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Arial"/>
          <w:sz w:val="14"/>
        </w:rPr>
      </w:pPr>
    </w:p>
    <w:p>
      <w:pPr>
        <w:pStyle w:val="BodyText"/>
        <w:spacing w:before="78"/>
        <w:rPr>
          <w:rFonts w:ascii="Arial"/>
          <w:sz w:val="20"/>
        </w:rPr>
      </w:pPr>
    </w:p>
    <w:p>
      <w:pPr>
        <w:spacing w:before="25" w:after="41"/>
        <w:ind w:left="38" w:right="38" w:firstLine="0"/>
        <w:jc w:val="center"/>
        <w:rPr>
          <w:rFonts w:ascii="Calibri" w:hAnsi="Calibri"/>
          <w:b/>
          <w:sz w:val="37"/>
        </w:rPr>
      </w:pPr>
      <w:r>
        <w:rPr>
          <w:rFonts w:ascii="Calibri" w:hAnsi="Calibri"/>
          <w:b/>
          <w:spacing w:val="2"/>
          <w:w w:val="55"/>
          <w:sz w:val="37"/>
        </w:rPr>
        <w:t>PROLONGATION</w:t>
      </w:r>
      <w:r>
        <w:rPr>
          <w:rFonts w:ascii="Calibri" w:hAnsi="Calibri"/>
          <w:b/>
          <w:spacing w:val="-4"/>
          <w:sz w:val="37"/>
        </w:rPr>
        <w:t> </w:t>
      </w:r>
      <w:r>
        <w:rPr>
          <w:rFonts w:ascii="Calibri" w:hAnsi="Calibri"/>
          <w:b/>
          <w:spacing w:val="2"/>
          <w:w w:val="55"/>
          <w:sz w:val="37"/>
        </w:rPr>
        <w:t>DE</w:t>
      </w:r>
      <w:r>
        <w:rPr>
          <w:rFonts w:ascii="Calibri" w:hAnsi="Calibri"/>
          <w:b/>
          <w:spacing w:val="-3"/>
          <w:sz w:val="37"/>
        </w:rPr>
        <w:t> </w:t>
      </w:r>
      <w:r>
        <w:rPr>
          <w:rFonts w:ascii="Calibri" w:hAnsi="Calibri"/>
          <w:b/>
          <w:spacing w:val="2"/>
          <w:w w:val="55"/>
          <w:sz w:val="37"/>
        </w:rPr>
        <w:t>L’ENQUETE</w:t>
      </w:r>
      <w:r>
        <w:rPr>
          <w:rFonts w:ascii="Calibri" w:hAnsi="Calibri"/>
          <w:b/>
          <w:spacing w:val="-4"/>
          <w:sz w:val="37"/>
        </w:rPr>
        <w:t> </w:t>
      </w:r>
      <w:r>
        <w:rPr>
          <w:rFonts w:ascii="Calibri" w:hAnsi="Calibri"/>
          <w:b/>
          <w:spacing w:val="-2"/>
          <w:w w:val="55"/>
          <w:sz w:val="37"/>
        </w:rPr>
        <w:t>PUBLIQUE</w:t>
      </w:r>
    </w:p>
    <w:p>
      <w:pPr>
        <w:pStyle w:val="BodyText"/>
        <w:spacing w:line="20" w:lineRule="exact"/>
        <w:ind w:left="3572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448560" cy="2540"/>
                <wp:effectExtent l="9525" t="0" r="0" b="698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48560" cy="2540"/>
                          <a:chExt cx="2448560" cy="25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70"/>
                            <a:ext cx="2448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0">
                                <a:moveTo>
                                  <a:pt x="0" y="0"/>
                                </a:moveTo>
                                <a:lnTo>
                                  <a:pt x="244839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8pt;height:.2pt;mso-position-horizontal-relative:char;mso-position-vertical-relative:line" id="docshapegroup3" coordorigin="0,0" coordsize="3856,4">
                <v:line style="position:absolute" from="0,2" to="3856,2" stroked="true" strokeweight=".2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78"/>
        <w:ind w:left="0" w:right="38" w:firstLine="0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70"/>
          <w:sz w:val="17"/>
        </w:rPr>
        <w:t>TROISIEME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w w:val="70"/>
          <w:sz w:val="17"/>
        </w:rPr>
        <w:t>MODIFICATION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w w:val="70"/>
          <w:sz w:val="17"/>
        </w:rPr>
        <w:t>DU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w w:val="70"/>
          <w:sz w:val="17"/>
        </w:rPr>
        <w:t>PLAN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w w:val="70"/>
          <w:sz w:val="17"/>
        </w:rPr>
        <w:t>LOCAL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pacing w:val="-2"/>
          <w:w w:val="70"/>
          <w:sz w:val="17"/>
        </w:rPr>
        <w:t>D’URBANISME</w:t>
      </w:r>
    </w:p>
    <w:p>
      <w:pPr>
        <w:pStyle w:val="BodyText"/>
        <w:spacing w:line="160" w:lineRule="auto" w:before="89"/>
        <w:ind w:left="2892" w:right="2930"/>
        <w:jc w:val="both"/>
      </w:pPr>
      <w:r>
        <w:rPr>
          <w:w w:val="60"/>
        </w:rPr>
        <w:t>Par</w:t>
      </w:r>
      <w:r>
        <w:rPr>
          <w:spacing w:val="-9"/>
        </w:rPr>
        <w:t> </w:t>
      </w:r>
      <w:r>
        <w:rPr>
          <w:w w:val="60"/>
        </w:rPr>
        <w:t>délibération</w:t>
      </w:r>
      <w:r>
        <w:rPr>
          <w:spacing w:val="-7"/>
        </w:rPr>
        <w:t> </w:t>
      </w:r>
      <w:r>
        <w:rPr>
          <w:w w:val="60"/>
        </w:rPr>
        <w:t>du</w:t>
      </w:r>
      <w:r>
        <w:rPr>
          <w:spacing w:val="-7"/>
        </w:rPr>
        <w:t> </w:t>
      </w:r>
      <w:r>
        <w:rPr>
          <w:w w:val="60"/>
        </w:rPr>
        <w:t>17</w:t>
      </w:r>
      <w:r>
        <w:rPr>
          <w:spacing w:val="-7"/>
        </w:rPr>
        <w:t> </w:t>
      </w:r>
      <w:r>
        <w:rPr>
          <w:w w:val="60"/>
        </w:rPr>
        <w:t>septembre</w:t>
      </w:r>
      <w:r>
        <w:rPr>
          <w:spacing w:val="-7"/>
        </w:rPr>
        <w:t> </w:t>
      </w:r>
      <w:r>
        <w:rPr>
          <w:w w:val="60"/>
        </w:rPr>
        <w:t>2024,</w:t>
      </w:r>
      <w:r>
        <w:rPr>
          <w:spacing w:val="-14"/>
        </w:rPr>
        <w:t> </w:t>
      </w:r>
      <w:r>
        <w:rPr>
          <w:w w:val="60"/>
        </w:rPr>
        <w:t>le</w:t>
      </w:r>
      <w:r>
        <w:rPr>
          <w:spacing w:val="-7"/>
        </w:rPr>
        <w:t> </w:t>
      </w:r>
      <w:r>
        <w:rPr>
          <w:w w:val="60"/>
        </w:rPr>
        <w:t>conseil</w:t>
      </w:r>
      <w:r>
        <w:rPr>
          <w:spacing w:val="-7"/>
        </w:rPr>
        <w:t> </w:t>
      </w:r>
      <w:r>
        <w:rPr>
          <w:w w:val="60"/>
        </w:rPr>
        <w:t>municipal</w:t>
      </w:r>
      <w:r>
        <w:rPr>
          <w:spacing w:val="-7"/>
        </w:rPr>
        <w:t> </w:t>
      </w:r>
      <w:r>
        <w:rPr>
          <w:w w:val="60"/>
        </w:rPr>
        <w:t>a</w:t>
      </w:r>
      <w:r>
        <w:rPr>
          <w:spacing w:val="-7"/>
        </w:rPr>
        <w:t> </w:t>
      </w:r>
      <w:r>
        <w:rPr>
          <w:w w:val="60"/>
        </w:rPr>
        <w:t>déterminé</w:t>
      </w:r>
      <w:r>
        <w:rPr>
          <w:spacing w:val="-7"/>
        </w:rPr>
        <w:t> </w:t>
      </w:r>
      <w:r>
        <w:rPr>
          <w:w w:val="60"/>
        </w:rPr>
        <w:t>les</w:t>
      </w:r>
      <w:r>
        <w:rPr>
          <w:spacing w:val="-7"/>
        </w:rPr>
        <w:t> </w:t>
      </w:r>
      <w:r>
        <w:rPr>
          <w:w w:val="60"/>
        </w:rPr>
        <w:t>objectifs</w:t>
      </w:r>
      <w:r>
        <w:rPr>
          <w:spacing w:val="-7"/>
        </w:rPr>
        <w:t> </w:t>
      </w:r>
      <w:r>
        <w:rPr>
          <w:w w:val="60"/>
        </w:rPr>
        <w:t>poursuivis</w:t>
      </w:r>
      <w:r>
        <w:rPr>
          <w:spacing w:val="-7"/>
        </w:rPr>
        <w:t> </w:t>
      </w:r>
      <w:r>
        <w:rPr>
          <w:w w:val="60"/>
        </w:rPr>
        <w:t>par</w:t>
      </w:r>
      <w:r>
        <w:rPr/>
        <w:t> </w:t>
      </w:r>
      <w:r>
        <w:rPr>
          <w:w w:val="70"/>
        </w:rPr>
        <w:t>la</w:t>
      </w:r>
      <w:r>
        <w:rPr>
          <w:spacing w:val="-14"/>
        </w:rPr>
        <w:t> </w:t>
      </w:r>
      <w:r>
        <w:rPr>
          <w:w w:val="70"/>
        </w:rPr>
        <w:t>troisième</w:t>
      </w:r>
      <w:r>
        <w:rPr>
          <w:spacing w:val="-13"/>
        </w:rPr>
        <w:t> </w:t>
      </w:r>
      <w:r>
        <w:rPr>
          <w:w w:val="70"/>
        </w:rPr>
        <w:t>modification</w:t>
      </w:r>
      <w:r>
        <w:rPr>
          <w:spacing w:val="-14"/>
        </w:rPr>
        <w:t> </w:t>
      </w:r>
      <w:r>
        <w:rPr>
          <w:w w:val="70"/>
        </w:rPr>
        <w:t>du</w:t>
      </w:r>
      <w:r>
        <w:rPr>
          <w:spacing w:val="-13"/>
        </w:rPr>
        <w:t> </w:t>
      </w:r>
      <w:r>
        <w:rPr>
          <w:w w:val="70"/>
        </w:rPr>
        <w:t>PLU.</w:t>
      </w:r>
    </w:p>
    <w:p>
      <w:pPr>
        <w:pStyle w:val="BodyText"/>
        <w:spacing w:line="149" w:lineRule="exact"/>
        <w:ind w:left="2892"/>
        <w:jc w:val="both"/>
      </w:pPr>
      <w:r>
        <w:rPr>
          <w:w w:val="60"/>
        </w:rPr>
        <w:t>Cette</w:t>
      </w:r>
      <w:r>
        <w:rPr>
          <w:spacing w:val="1"/>
        </w:rPr>
        <w:t> </w:t>
      </w:r>
      <w:r>
        <w:rPr>
          <w:w w:val="60"/>
        </w:rPr>
        <w:t>modification</w:t>
      </w:r>
      <w:r>
        <w:rPr>
          <w:spacing w:val="2"/>
        </w:rPr>
        <w:t> </w:t>
      </w:r>
      <w:r>
        <w:rPr>
          <w:w w:val="60"/>
        </w:rPr>
        <w:t>a</w:t>
      </w:r>
      <w:r>
        <w:rPr>
          <w:spacing w:val="1"/>
        </w:rPr>
        <w:t> </w:t>
      </w:r>
      <w:r>
        <w:rPr>
          <w:w w:val="60"/>
        </w:rPr>
        <w:t>pour</w:t>
      </w:r>
      <w:r>
        <w:rPr>
          <w:spacing w:val="2"/>
        </w:rPr>
        <w:t> </w:t>
      </w:r>
      <w:r>
        <w:rPr>
          <w:w w:val="60"/>
        </w:rPr>
        <w:t>objets</w:t>
      </w:r>
      <w:r>
        <w:rPr>
          <w:spacing w:val="8"/>
        </w:rPr>
        <w:t> </w:t>
      </w:r>
      <w:r>
        <w:rPr>
          <w:spacing w:val="-10"/>
          <w:w w:val="60"/>
        </w:rPr>
        <w:t>:</w:t>
      </w:r>
    </w:p>
    <w:p>
      <w:pPr>
        <w:pStyle w:val="ListParagraph"/>
        <w:numPr>
          <w:ilvl w:val="0"/>
          <w:numId w:val="1"/>
        </w:numPr>
        <w:tabs>
          <w:tab w:pos="2973" w:val="left" w:leader="none"/>
        </w:tabs>
        <w:spacing w:line="180" w:lineRule="exact" w:before="0" w:after="0"/>
        <w:ind w:left="2973" w:right="0" w:hanging="81"/>
        <w:jc w:val="both"/>
        <w:rPr>
          <w:sz w:val="17"/>
        </w:rPr>
      </w:pPr>
      <w:r>
        <w:rPr>
          <w:w w:val="60"/>
          <w:sz w:val="17"/>
        </w:rPr>
        <w:t>Permettre</w:t>
      </w:r>
      <w:r>
        <w:rPr>
          <w:spacing w:val="-3"/>
          <w:sz w:val="17"/>
        </w:rPr>
        <w:t> </w:t>
      </w:r>
      <w:r>
        <w:rPr>
          <w:w w:val="60"/>
          <w:sz w:val="17"/>
        </w:rPr>
        <w:t>l’évolution</w:t>
      </w:r>
      <w:r>
        <w:rPr>
          <w:spacing w:val="-2"/>
          <w:sz w:val="17"/>
        </w:rPr>
        <w:t> </w:t>
      </w:r>
      <w:r>
        <w:rPr>
          <w:w w:val="60"/>
          <w:sz w:val="17"/>
        </w:rPr>
        <w:t>du</w:t>
      </w:r>
      <w:r>
        <w:rPr>
          <w:spacing w:val="-2"/>
          <w:sz w:val="17"/>
        </w:rPr>
        <w:t> </w:t>
      </w:r>
      <w:r>
        <w:rPr>
          <w:w w:val="60"/>
          <w:sz w:val="17"/>
        </w:rPr>
        <w:t>site</w:t>
      </w:r>
      <w:r>
        <w:rPr>
          <w:spacing w:val="-2"/>
          <w:sz w:val="17"/>
        </w:rPr>
        <w:t> </w:t>
      </w:r>
      <w:r>
        <w:rPr>
          <w:w w:val="60"/>
          <w:sz w:val="17"/>
        </w:rPr>
        <w:t>de</w:t>
      </w:r>
      <w:r>
        <w:rPr>
          <w:spacing w:val="-2"/>
          <w:sz w:val="17"/>
        </w:rPr>
        <w:t> </w:t>
      </w:r>
      <w:r>
        <w:rPr>
          <w:w w:val="60"/>
          <w:sz w:val="17"/>
        </w:rPr>
        <w:t>l’ancien</w:t>
      </w:r>
      <w:r>
        <w:rPr>
          <w:spacing w:val="-2"/>
          <w:sz w:val="17"/>
        </w:rPr>
        <w:t> </w:t>
      </w:r>
      <w:r>
        <w:rPr>
          <w:w w:val="60"/>
          <w:sz w:val="17"/>
        </w:rPr>
        <w:t>camping</w:t>
      </w:r>
      <w:r>
        <w:rPr>
          <w:spacing w:val="-2"/>
          <w:sz w:val="17"/>
        </w:rPr>
        <w:t> </w:t>
      </w:r>
      <w:r>
        <w:rPr>
          <w:w w:val="60"/>
          <w:sz w:val="17"/>
        </w:rPr>
        <w:t>de</w:t>
      </w:r>
      <w:r>
        <w:rPr>
          <w:spacing w:val="-2"/>
          <w:sz w:val="17"/>
        </w:rPr>
        <w:t> </w:t>
      </w:r>
      <w:r>
        <w:rPr>
          <w:w w:val="60"/>
          <w:sz w:val="17"/>
        </w:rPr>
        <w:t>la</w:t>
      </w:r>
      <w:r>
        <w:rPr>
          <w:spacing w:val="-2"/>
          <w:sz w:val="17"/>
        </w:rPr>
        <w:t> </w:t>
      </w:r>
      <w:r>
        <w:rPr>
          <w:w w:val="60"/>
          <w:sz w:val="17"/>
        </w:rPr>
        <w:t>Lauze</w:t>
      </w:r>
      <w:r>
        <w:rPr>
          <w:spacing w:val="4"/>
          <w:sz w:val="17"/>
        </w:rPr>
        <w:t> </w:t>
      </w:r>
      <w:r>
        <w:rPr>
          <w:spacing w:val="-10"/>
          <w:w w:val="60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2973" w:val="left" w:leader="none"/>
        </w:tabs>
        <w:spacing w:line="180" w:lineRule="exact" w:before="0" w:after="0"/>
        <w:ind w:left="2973" w:right="0" w:hanging="81"/>
        <w:jc w:val="both"/>
        <w:rPr>
          <w:sz w:val="17"/>
        </w:rPr>
      </w:pPr>
      <w:r>
        <w:rPr>
          <w:w w:val="60"/>
          <w:sz w:val="17"/>
        </w:rPr>
        <w:t>Permettre</w:t>
      </w:r>
      <w:r>
        <w:rPr>
          <w:spacing w:val="1"/>
          <w:sz w:val="17"/>
        </w:rPr>
        <w:t> </w:t>
      </w:r>
      <w:r>
        <w:rPr>
          <w:w w:val="60"/>
          <w:sz w:val="17"/>
        </w:rPr>
        <w:t>l’évolution</w:t>
      </w:r>
      <w:r>
        <w:rPr>
          <w:spacing w:val="2"/>
          <w:sz w:val="17"/>
        </w:rPr>
        <w:t> </w:t>
      </w:r>
      <w:r>
        <w:rPr>
          <w:w w:val="60"/>
          <w:sz w:val="17"/>
        </w:rPr>
        <w:t>du</w:t>
      </w:r>
      <w:r>
        <w:rPr>
          <w:spacing w:val="2"/>
          <w:sz w:val="17"/>
        </w:rPr>
        <w:t> </w:t>
      </w:r>
      <w:r>
        <w:rPr>
          <w:w w:val="60"/>
          <w:sz w:val="17"/>
        </w:rPr>
        <w:t>secteur</w:t>
      </w:r>
      <w:r>
        <w:rPr>
          <w:spacing w:val="2"/>
          <w:sz w:val="17"/>
        </w:rPr>
        <w:t> </w:t>
      </w:r>
      <w:r>
        <w:rPr>
          <w:w w:val="60"/>
          <w:sz w:val="17"/>
        </w:rPr>
        <w:t>de</w:t>
      </w:r>
      <w:r>
        <w:rPr>
          <w:spacing w:val="2"/>
          <w:sz w:val="17"/>
        </w:rPr>
        <w:t> </w:t>
      </w:r>
      <w:r>
        <w:rPr>
          <w:w w:val="60"/>
          <w:sz w:val="17"/>
        </w:rPr>
        <w:t>la</w:t>
      </w:r>
      <w:r>
        <w:rPr>
          <w:spacing w:val="2"/>
          <w:sz w:val="17"/>
        </w:rPr>
        <w:t> </w:t>
      </w:r>
      <w:r>
        <w:rPr>
          <w:w w:val="60"/>
          <w:sz w:val="17"/>
        </w:rPr>
        <w:t>Molière</w:t>
      </w:r>
      <w:r>
        <w:rPr>
          <w:spacing w:val="9"/>
          <w:sz w:val="17"/>
        </w:rPr>
        <w:t> </w:t>
      </w:r>
      <w:r>
        <w:rPr>
          <w:spacing w:val="-10"/>
          <w:w w:val="60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2973" w:val="left" w:leader="none"/>
        </w:tabs>
        <w:spacing w:line="160" w:lineRule="auto" w:before="21" w:after="0"/>
        <w:ind w:left="2892" w:right="2930" w:firstLine="0"/>
        <w:jc w:val="both"/>
        <w:rPr>
          <w:sz w:val="17"/>
        </w:rPr>
      </w:pPr>
      <w:r>
        <w:rPr>
          <w:w w:val="60"/>
          <w:sz w:val="17"/>
        </w:rPr>
        <w:t>Permettre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z w:val="17"/>
        </w:rPr>
        <w:t> </w:t>
      </w:r>
      <w:r>
        <w:rPr>
          <w:w w:val="60"/>
          <w:sz w:val="17"/>
        </w:rPr>
        <w:t>renforcer</w:t>
      </w:r>
      <w:r>
        <w:rPr>
          <w:sz w:val="17"/>
        </w:rPr>
        <w:t> </w:t>
      </w:r>
      <w:r>
        <w:rPr>
          <w:w w:val="60"/>
          <w:sz w:val="17"/>
        </w:rPr>
        <w:t>l’attractivité</w:t>
      </w:r>
      <w:r>
        <w:rPr>
          <w:sz w:val="17"/>
        </w:rPr>
        <w:t> </w:t>
      </w:r>
      <w:r>
        <w:rPr>
          <w:w w:val="60"/>
          <w:sz w:val="17"/>
        </w:rPr>
        <w:t>économique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z w:val="17"/>
        </w:rPr>
        <w:t> </w:t>
      </w:r>
      <w:r>
        <w:rPr>
          <w:w w:val="60"/>
          <w:sz w:val="17"/>
        </w:rPr>
        <w:t>la</w:t>
      </w:r>
      <w:r>
        <w:rPr>
          <w:sz w:val="17"/>
        </w:rPr>
        <w:t> </w:t>
      </w:r>
      <w:r>
        <w:rPr>
          <w:w w:val="60"/>
          <w:sz w:val="17"/>
        </w:rPr>
        <w:t>commune</w:t>
      </w:r>
      <w:r>
        <w:rPr>
          <w:sz w:val="17"/>
        </w:rPr>
        <w:t> </w:t>
      </w:r>
      <w:r>
        <w:rPr>
          <w:w w:val="60"/>
          <w:sz w:val="17"/>
        </w:rPr>
        <w:t>en</w:t>
      </w:r>
      <w:r>
        <w:rPr>
          <w:sz w:val="17"/>
        </w:rPr>
        <w:t> </w:t>
      </w:r>
      <w:r>
        <w:rPr>
          <w:w w:val="60"/>
          <w:sz w:val="17"/>
        </w:rPr>
        <w:t>libérant</w:t>
      </w:r>
      <w:r>
        <w:rPr>
          <w:sz w:val="17"/>
        </w:rPr>
        <w:t> </w:t>
      </w:r>
      <w:r>
        <w:rPr>
          <w:w w:val="60"/>
          <w:sz w:val="17"/>
        </w:rPr>
        <w:t>du</w:t>
      </w:r>
      <w:r>
        <w:rPr>
          <w:sz w:val="17"/>
        </w:rPr>
        <w:t> </w:t>
      </w:r>
      <w:r>
        <w:rPr>
          <w:w w:val="60"/>
          <w:sz w:val="17"/>
        </w:rPr>
        <w:t>foncier</w:t>
      </w:r>
      <w:r>
        <w:rPr>
          <w:sz w:val="17"/>
        </w:rPr>
        <w:t> </w:t>
      </w:r>
      <w:r>
        <w:rPr>
          <w:w w:val="60"/>
          <w:sz w:val="17"/>
        </w:rPr>
        <w:t>destiné</w:t>
      </w:r>
      <w:r>
        <w:rPr>
          <w:sz w:val="17"/>
        </w:rPr>
        <w:t> </w:t>
      </w:r>
      <w:r>
        <w:rPr>
          <w:w w:val="60"/>
          <w:sz w:val="17"/>
        </w:rPr>
        <w:t>à</w:t>
      </w:r>
      <w:r>
        <w:rPr>
          <w:sz w:val="17"/>
        </w:rPr>
        <w:t> </w:t>
      </w:r>
      <w:r>
        <w:rPr>
          <w:w w:val="65"/>
          <w:sz w:val="17"/>
        </w:rPr>
        <w:t>accueillir</w:t>
      </w:r>
      <w:r>
        <w:rPr>
          <w:sz w:val="17"/>
        </w:rPr>
        <w:t> </w:t>
      </w:r>
      <w:r>
        <w:rPr>
          <w:w w:val="65"/>
          <w:sz w:val="17"/>
        </w:rPr>
        <w:t>de</w:t>
      </w:r>
      <w:r>
        <w:rPr>
          <w:sz w:val="17"/>
        </w:rPr>
        <w:t> </w:t>
      </w:r>
      <w:r>
        <w:rPr>
          <w:w w:val="65"/>
          <w:sz w:val="17"/>
        </w:rPr>
        <w:t>nouvelles</w:t>
      </w:r>
      <w:r>
        <w:rPr>
          <w:sz w:val="17"/>
        </w:rPr>
        <w:t> </w:t>
      </w:r>
      <w:r>
        <w:rPr>
          <w:w w:val="65"/>
          <w:sz w:val="17"/>
        </w:rPr>
        <w:t>activités</w:t>
      </w:r>
      <w:r>
        <w:rPr>
          <w:sz w:val="17"/>
        </w:rPr>
        <w:t> </w:t>
      </w:r>
      <w:r>
        <w:rPr>
          <w:w w:val="65"/>
          <w:sz w:val="17"/>
        </w:rPr>
        <w:t>économiques</w:t>
      </w:r>
      <w:r>
        <w:rPr>
          <w:sz w:val="17"/>
        </w:rPr>
        <w:t> </w:t>
      </w:r>
      <w:r>
        <w:rPr>
          <w:w w:val="65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2973" w:val="left" w:leader="none"/>
        </w:tabs>
        <w:spacing w:line="160" w:lineRule="auto" w:before="0" w:after="0"/>
        <w:ind w:left="2892" w:right="2930" w:firstLine="0"/>
        <w:jc w:val="both"/>
        <w:rPr>
          <w:sz w:val="17"/>
        </w:rPr>
      </w:pPr>
      <w:r>
        <w:rPr>
          <w:w w:val="60"/>
          <w:sz w:val="17"/>
        </w:rPr>
        <w:t>Ajuster</w:t>
      </w:r>
      <w:r>
        <w:rPr>
          <w:sz w:val="17"/>
        </w:rPr>
        <w:t> </w:t>
      </w:r>
      <w:r>
        <w:rPr>
          <w:w w:val="60"/>
          <w:sz w:val="17"/>
        </w:rPr>
        <w:t>le</w:t>
      </w:r>
      <w:r>
        <w:rPr>
          <w:sz w:val="17"/>
        </w:rPr>
        <w:t> </w:t>
      </w:r>
      <w:r>
        <w:rPr>
          <w:w w:val="60"/>
          <w:sz w:val="17"/>
        </w:rPr>
        <w:t>règlement</w:t>
      </w:r>
      <w:r>
        <w:rPr>
          <w:sz w:val="17"/>
        </w:rPr>
        <w:t> </w:t>
      </w:r>
      <w:r>
        <w:rPr>
          <w:w w:val="60"/>
          <w:sz w:val="17"/>
        </w:rPr>
        <w:t>au</w:t>
      </w:r>
      <w:r>
        <w:rPr>
          <w:sz w:val="17"/>
        </w:rPr>
        <w:t> </w:t>
      </w:r>
      <w:r>
        <w:rPr>
          <w:w w:val="60"/>
          <w:sz w:val="17"/>
        </w:rPr>
        <w:t>regard</w:t>
      </w:r>
      <w:r>
        <w:rPr>
          <w:sz w:val="17"/>
        </w:rPr>
        <w:t> </w:t>
      </w:r>
      <w:r>
        <w:rPr>
          <w:w w:val="60"/>
          <w:sz w:val="17"/>
        </w:rPr>
        <w:t>du</w:t>
      </w:r>
      <w:r>
        <w:rPr>
          <w:sz w:val="17"/>
        </w:rPr>
        <w:t> </w:t>
      </w:r>
      <w:r>
        <w:rPr>
          <w:w w:val="60"/>
          <w:sz w:val="17"/>
        </w:rPr>
        <w:t>matériau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z w:val="17"/>
        </w:rPr>
        <w:t> </w:t>
      </w:r>
      <w:r>
        <w:rPr>
          <w:w w:val="60"/>
          <w:sz w:val="17"/>
        </w:rPr>
        <w:t>couverture</w:t>
      </w:r>
      <w:r>
        <w:rPr>
          <w:sz w:val="17"/>
        </w:rPr>
        <w:t> </w:t>
      </w:r>
      <w:r>
        <w:rPr>
          <w:w w:val="60"/>
          <w:sz w:val="17"/>
        </w:rPr>
        <w:t>pour</w:t>
      </w:r>
      <w:r>
        <w:rPr>
          <w:sz w:val="17"/>
        </w:rPr>
        <w:t> </w:t>
      </w:r>
      <w:r>
        <w:rPr>
          <w:w w:val="60"/>
          <w:sz w:val="17"/>
        </w:rPr>
        <w:t>les</w:t>
      </w:r>
      <w:r>
        <w:rPr>
          <w:sz w:val="17"/>
        </w:rPr>
        <w:t> </w:t>
      </w:r>
      <w:r>
        <w:rPr>
          <w:w w:val="60"/>
          <w:sz w:val="17"/>
        </w:rPr>
        <w:t>constructions</w:t>
      </w:r>
      <w:r>
        <w:rPr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installations</w:t>
      </w:r>
      <w:r>
        <w:rPr>
          <w:sz w:val="17"/>
        </w:rPr>
        <w:t> </w:t>
      </w:r>
      <w:r>
        <w:rPr>
          <w:w w:val="65"/>
          <w:sz w:val="17"/>
        </w:rPr>
        <w:t>nécessaires</w:t>
      </w:r>
      <w:r>
        <w:rPr>
          <w:spacing w:val="-6"/>
          <w:sz w:val="17"/>
        </w:rPr>
        <w:t> </w:t>
      </w:r>
      <w:r>
        <w:rPr>
          <w:w w:val="65"/>
          <w:sz w:val="17"/>
        </w:rPr>
        <w:t>aux</w:t>
      </w:r>
      <w:r>
        <w:rPr>
          <w:spacing w:val="-6"/>
          <w:sz w:val="17"/>
        </w:rPr>
        <w:t> </w:t>
      </w:r>
      <w:r>
        <w:rPr>
          <w:w w:val="65"/>
          <w:sz w:val="17"/>
        </w:rPr>
        <w:t>services</w:t>
      </w:r>
      <w:r>
        <w:rPr>
          <w:spacing w:val="-6"/>
          <w:sz w:val="17"/>
        </w:rPr>
        <w:t> </w:t>
      </w:r>
      <w:r>
        <w:rPr>
          <w:w w:val="65"/>
          <w:sz w:val="17"/>
        </w:rPr>
        <w:t>publics</w:t>
      </w:r>
      <w:r>
        <w:rPr>
          <w:spacing w:val="-6"/>
          <w:sz w:val="17"/>
        </w:rPr>
        <w:t> </w:t>
      </w:r>
      <w:r>
        <w:rPr>
          <w:w w:val="65"/>
          <w:sz w:val="17"/>
        </w:rPr>
        <w:t>et</w:t>
      </w:r>
      <w:r>
        <w:rPr>
          <w:spacing w:val="-3"/>
          <w:sz w:val="17"/>
        </w:rPr>
        <w:t> </w:t>
      </w:r>
      <w:r>
        <w:rPr>
          <w:w w:val="65"/>
          <w:sz w:val="17"/>
        </w:rPr>
        <w:t>d’intérêt</w:t>
      </w:r>
      <w:r>
        <w:rPr>
          <w:spacing w:val="-3"/>
          <w:sz w:val="17"/>
        </w:rPr>
        <w:t> </w:t>
      </w:r>
      <w:r>
        <w:rPr>
          <w:w w:val="65"/>
          <w:sz w:val="17"/>
        </w:rPr>
        <w:t>collectif.</w:t>
      </w:r>
    </w:p>
    <w:p>
      <w:pPr>
        <w:pStyle w:val="BodyText"/>
        <w:spacing w:line="160" w:lineRule="auto"/>
        <w:ind w:left="2892" w:right="2930"/>
        <w:jc w:val="both"/>
      </w:pPr>
      <w:r>
        <w:rPr>
          <w:w w:val="60"/>
        </w:rPr>
        <w:t>A</w:t>
      </w:r>
      <w:r>
        <w:rPr/>
        <w:t> </w:t>
      </w:r>
      <w:r>
        <w:rPr>
          <w:w w:val="60"/>
        </w:rPr>
        <w:t>cet</w:t>
      </w:r>
      <w:r>
        <w:rPr/>
        <w:t> </w:t>
      </w:r>
      <w:r>
        <w:rPr>
          <w:w w:val="60"/>
        </w:rPr>
        <w:t>effet,</w:t>
      </w:r>
      <w:r>
        <w:rPr>
          <w:spacing w:val="-6"/>
        </w:rPr>
        <w:t> </w:t>
      </w:r>
      <w:r>
        <w:rPr>
          <w:w w:val="60"/>
        </w:rPr>
        <w:t>M.</w:t>
      </w:r>
      <w:r>
        <w:rPr>
          <w:spacing w:val="-4"/>
        </w:rPr>
        <w:t> </w:t>
      </w:r>
      <w:r>
        <w:rPr>
          <w:w w:val="60"/>
        </w:rPr>
        <w:t>François</w:t>
      </w:r>
      <w:r>
        <w:rPr/>
        <w:t> </w:t>
      </w:r>
      <w:r>
        <w:rPr>
          <w:w w:val="60"/>
        </w:rPr>
        <w:t>PAUTHE,</w:t>
      </w:r>
      <w:r>
        <w:rPr>
          <w:spacing w:val="-6"/>
        </w:rPr>
        <w:t> </w:t>
      </w:r>
      <w:r>
        <w:rPr>
          <w:w w:val="60"/>
        </w:rPr>
        <w:t>retraité</w:t>
      </w:r>
      <w:r>
        <w:rPr/>
        <w:t> </w:t>
      </w:r>
      <w:r>
        <w:rPr>
          <w:w w:val="60"/>
        </w:rPr>
        <w:t>du</w:t>
      </w:r>
      <w:r>
        <w:rPr/>
        <w:t> </w:t>
      </w:r>
      <w:r>
        <w:rPr>
          <w:w w:val="60"/>
        </w:rPr>
        <w:t>ministère</w:t>
      </w:r>
      <w:r>
        <w:rPr/>
        <w:t> </w:t>
      </w:r>
      <w:r>
        <w:rPr>
          <w:w w:val="60"/>
        </w:rPr>
        <w:t>des</w:t>
      </w:r>
      <w:r>
        <w:rPr/>
        <w:t> </w:t>
      </w:r>
      <w:r>
        <w:rPr>
          <w:w w:val="60"/>
        </w:rPr>
        <w:t>Armées</w:t>
      </w:r>
      <w:r>
        <w:rPr/>
        <w:t> </w:t>
      </w:r>
      <w:r>
        <w:rPr>
          <w:w w:val="60"/>
        </w:rPr>
        <w:t>et</w:t>
      </w:r>
      <w:r>
        <w:rPr/>
        <w:t> </w:t>
      </w:r>
      <w:r>
        <w:rPr>
          <w:w w:val="60"/>
        </w:rPr>
        <w:t>M.</w:t>
      </w:r>
      <w:r>
        <w:rPr>
          <w:spacing w:val="-4"/>
        </w:rPr>
        <w:t> </w:t>
      </w:r>
      <w:r>
        <w:rPr>
          <w:w w:val="60"/>
        </w:rPr>
        <w:t>Jean-Claude</w:t>
      </w:r>
      <w:r>
        <w:rPr/>
        <w:t> </w:t>
      </w:r>
      <w:r>
        <w:rPr>
          <w:w w:val="60"/>
        </w:rPr>
        <w:t>BARTHES</w:t>
      </w:r>
      <w:r>
        <w:rPr/>
        <w:t> </w:t>
      </w:r>
      <w:r>
        <w:rPr>
          <w:w w:val="60"/>
        </w:rPr>
        <w:t>ont</w:t>
      </w:r>
      <w:r>
        <w:rPr/>
        <w:t> </w:t>
      </w:r>
      <w:r>
        <w:rPr>
          <w:w w:val="60"/>
        </w:rPr>
        <w:t>été</w:t>
      </w:r>
      <w:r>
        <w:rPr>
          <w:spacing w:val="-5"/>
        </w:rPr>
        <w:t> </w:t>
      </w:r>
      <w:r>
        <w:rPr>
          <w:w w:val="60"/>
        </w:rPr>
        <w:t>désignés</w:t>
      </w:r>
      <w:r>
        <w:rPr>
          <w:spacing w:val="-5"/>
        </w:rPr>
        <w:t> </w:t>
      </w:r>
      <w:r>
        <w:rPr>
          <w:w w:val="60"/>
        </w:rPr>
        <w:t>en</w:t>
      </w:r>
      <w:r>
        <w:rPr>
          <w:spacing w:val="-5"/>
        </w:rPr>
        <w:t> </w:t>
      </w:r>
      <w:r>
        <w:rPr>
          <w:w w:val="60"/>
        </w:rPr>
        <w:t>qualité</w:t>
      </w:r>
      <w:r>
        <w:rPr>
          <w:spacing w:val="-5"/>
        </w:rPr>
        <w:t> </w:t>
      </w:r>
      <w:r>
        <w:rPr>
          <w:w w:val="60"/>
        </w:rPr>
        <w:t>de</w:t>
      </w:r>
      <w:r>
        <w:rPr>
          <w:spacing w:val="-5"/>
        </w:rPr>
        <w:t> </w:t>
      </w:r>
      <w:r>
        <w:rPr>
          <w:w w:val="60"/>
        </w:rPr>
        <w:t>commissaire</w:t>
      </w:r>
      <w:r>
        <w:rPr>
          <w:spacing w:val="-5"/>
        </w:rPr>
        <w:t> </w:t>
      </w:r>
      <w:r>
        <w:rPr>
          <w:w w:val="60"/>
        </w:rPr>
        <w:t>enquêteur</w:t>
      </w:r>
      <w:r>
        <w:rPr>
          <w:spacing w:val="-5"/>
        </w:rPr>
        <w:t> </w:t>
      </w:r>
      <w:r>
        <w:rPr>
          <w:w w:val="60"/>
        </w:rPr>
        <w:t>et</w:t>
      </w:r>
      <w:r>
        <w:rPr>
          <w:spacing w:val="-2"/>
        </w:rPr>
        <w:t> </w:t>
      </w:r>
      <w:r>
        <w:rPr>
          <w:w w:val="60"/>
        </w:rPr>
        <w:t>de</w:t>
      </w:r>
      <w:r>
        <w:rPr>
          <w:spacing w:val="-5"/>
        </w:rPr>
        <w:t> </w:t>
      </w:r>
      <w:r>
        <w:rPr>
          <w:w w:val="60"/>
        </w:rPr>
        <w:t>commissaire</w:t>
      </w:r>
      <w:r>
        <w:rPr>
          <w:spacing w:val="-5"/>
        </w:rPr>
        <w:t> </w:t>
      </w:r>
      <w:r>
        <w:rPr>
          <w:w w:val="60"/>
        </w:rPr>
        <w:t>enquêteur</w:t>
      </w:r>
      <w:r>
        <w:rPr>
          <w:spacing w:val="-5"/>
        </w:rPr>
        <w:t> </w:t>
      </w:r>
      <w:r>
        <w:rPr>
          <w:w w:val="60"/>
        </w:rPr>
        <w:t>suppléant</w:t>
      </w:r>
      <w:r>
        <w:rPr>
          <w:spacing w:val="-2"/>
        </w:rPr>
        <w:t> </w:t>
      </w:r>
      <w:r>
        <w:rPr>
          <w:w w:val="60"/>
        </w:rPr>
        <w:t>par</w:t>
      </w:r>
      <w:r>
        <w:rPr>
          <w:spacing w:val="-5"/>
        </w:rPr>
        <w:t> </w:t>
      </w:r>
      <w:r>
        <w:rPr>
          <w:w w:val="60"/>
        </w:rPr>
        <w:t>Mme</w:t>
      </w:r>
      <w:r>
        <w:rPr/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Présidente</w:t>
      </w:r>
      <w:r>
        <w:rPr>
          <w:spacing w:val="-3"/>
        </w:rPr>
        <w:t> </w:t>
      </w:r>
      <w:r>
        <w:rPr>
          <w:w w:val="65"/>
        </w:rPr>
        <w:t>du</w:t>
      </w:r>
      <w:r>
        <w:rPr>
          <w:spacing w:val="-8"/>
        </w:rPr>
        <w:t> </w:t>
      </w:r>
      <w:r>
        <w:rPr>
          <w:w w:val="65"/>
        </w:rPr>
        <w:t>Tribunal</w:t>
      </w:r>
      <w:r>
        <w:rPr>
          <w:spacing w:val="-3"/>
        </w:rPr>
        <w:t> </w:t>
      </w:r>
      <w:r>
        <w:rPr>
          <w:w w:val="65"/>
        </w:rPr>
        <w:t>Administratif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Toulouse.</w:t>
      </w:r>
    </w:p>
    <w:p>
      <w:pPr>
        <w:pStyle w:val="BodyText"/>
        <w:spacing w:line="164" w:lineRule="exact"/>
        <w:ind w:left="2892"/>
        <w:jc w:val="both"/>
        <w:rPr>
          <w:rFonts w:ascii="Calibri" w:hAnsi="Calibri"/>
          <w:b/>
        </w:rPr>
      </w:pPr>
      <w:r>
        <w:rPr>
          <w:w w:val="60"/>
        </w:rPr>
        <w:t>L’enquête</w:t>
      </w:r>
      <w:r>
        <w:rPr/>
        <w:t> </w:t>
      </w:r>
      <w:r>
        <w:rPr>
          <w:w w:val="60"/>
        </w:rPr>
        <w:t>qui</w:t>
      </w:r>
      <w:r>
        <w:rPr/>
        <w:t> </w:t>
      </w:r>
      <w:r>
        <w:rPr>
          <w:w w:val="60"/>
        </w:rPr>
        <w:t>se</w:t>
      </w:r>
      <w:r>
        <w:rPr/>
        <w:t> </w:t>
      </w:r>
      <w:r>
        <w:rPr>
          <w:w w:val="60"/>
        </w:rPr>
        <w:t>déroule</w:t>
      </w:r>
      <w:r>
        <w:rPr/>
        <w:t> </w:t>
      </w:r>
      <w:r>
        <w:rPr>
          <w:w w:val="60"/>
        </w:rPr>
        <w:t>aux</w:t>
      </w:r>
      <w:r>
        <w:rPr>
          <w:spacing w:val="1"/>
        </w:rPr>
        <w:t> </w:t>
      </w:r>
      <w:r>
        <w:rPr>
          <w:w w:val="60"/>
        </w:rPr>
        <w:t>services</w:t>
      </w:r>
      <w:r>
        <w:rPr>
          <w:spacing w:val="2"/>
        </w:rPr>
        <w:t> </w:t>
      </w:r>
      <w:r>
        <w:rPr>
          <w:w w:val="60"/>
        </w:rPr>
        <w:t>techniques</w:t>
      </w:r>
      <w:r>
        <w:rPr>
          <w:spacing w:val="1"/>
        </w:rPr>
        <w:t> </w:t>
      </w:r>
      <w:r>
        <w:rPr>
          <w:w w:val="60"/>
        </w:rPr>
        <w:t>de</w:t>
      </w:r>
      <w:r>
        <w:rPr/>
        <w:t> </w:t>
      </w:r>
      <w:r>
        <w:rPr>
          <w:w w:val="60"/>
        </w:rPr>
        <w:t>la</w:t>
      </w:r>
      <w:r>
        <w:rPr/>
        <w:t> </w:t>
      </w:r>
      <w:r>
        <w:rPr>
          <w:w w:val="60"/>
        </w:rPr>
        <w:t>ville</w:t>
      </w:r>
      <w:r>
        <w:rPr/>
        <w:t> </w:t>
      </w:r>
      <w:r>
        <w:rPr>
          <w:w w:val="60"/>
        </w:rPr>
        <w:t>de</w:t>
      </w:r>
      <w:r>
        <w:rPr>
          <w:spacing w:val="1"/>
        </w:rPr>
        <w:t> </w:t>
      </w:r>
      <w:r>
        <w:rPr>
          <w:w w:val="60"/>
        </w:rPr>
        <w:t>Mazamet,</w:t>
      </w:r>
      <w:r>
        <w:rPr>
          <w:spacing w:val="-6"/>
        </w:rPr>
        <w:t> </w:t>
      </w:r>
      <w:r>
        <w:rPr>
          <w:w w:val="60"/>
        </w:rPr>
        <w:t>63</w:t>
      </w:r>
      <w:r>
        <w:rPr/>
        <w:t> </w:t>
      </w:r>
      <w:r>
        <w:rPr>
          <w:w w:val="60"/>
        </w:rPr>
        <w:t>rue</w:t>
      </w:r>
      <w:r>
        <w:rPr/>
        <w:t> </w:t>
      </w:r>
      <w:r>
        <w:rPr>
          <w:w w:val="60"/>
        </w:rPr>
        <w:t>des</w:t>
      </w:r>
      <w:r>
        <w:rPr>
          <w:spacing w:val="1"/>
        </w:rPr>
        <w:t> </w:t>
      </w:r>
      <w:r>
        <w:rPr>
          <w:w w:val="60"/>
        </w:rPr>
        <w:t>Cordes,</w:t>
      </w:r>
      <w:r>
        <w:rPr>
          <w:spacing w:val="-6"/>
        </w:rPr>
        <w:t> </w:t>
      </w:r>
      <w:r>
        <w:rPr>
          <w:rFonts w:ascii="Calibri" w:hAnsi="Calibri"/>
          <w:b/>
          <w:w w:val="60"/>
        </w:rPr>
        <w:t>du</w:t>
      </w:r>
      <w:r>
        <w:rPr>
          <w:rFonts w:ascii="Calibri" w:hAnsi="Calibri"/>
          <w:b/>
          <w:spacing w:val="13"/>
        </w:rPr>
        <w:t> </w:t>
      </w:r>
      <w:r>
        <w:rPr>
          <w:rFonts w:ascii="Calibri" w:hAnsi="Calibri"/>
          <w:b/>
          <w:spacing w:val="-10"/>
          <w:w w:val="60"/>
        </w:rPr>
        <w:t>3</w:t>
      </w:r>
    </w:p>
    <w:p>
      <w:pPr>
        <w:spacing w:line="170" w:lineRule="auto" w:before="17"/>
        <w:ind w:left="2892" w:right="2930" w:firstLine="0"/>
        <w:jc w:val="both"/>
        <w:rPr>
          <w:sz w:val="17"/>
        </w:rPr>
      </w:pPr>
      <w:r>
        <w:rPr>
          <w:rFonts w:ascii="Calibri" w:hAnsi="Calibri"/>
          <w:b/>
          <w:w w:val="75"/>
          <w:sz w:val="17"/>
        </w:rPr>
        <w:t>février 2025 à 8H00 jusqu’au 18 février 2025 à 12H00 est</w:t>
      </w:r>
      <w:r>
        <w:rPr>
          <w:rFonts w:ascii="Calibri" w:hAnsi="Calibri"/>
          <w:b/>
          <w:spacing w:val="-7"/>
          <w:sz w:val="17"/>
        </w:rPr>
        <w:t> </w:t>
      </w:r>
      <w:r>
        <w:rPr>
          <w:rFonts w:ascii="Calibri" w:hAnsi="Calibri"/>
          <w:b/>
          <w:w w:val="75"/>
          <w:sz w:val="17"/>
        </w:rPr>
        <w:t>prolongée jusqu’au mardi 4 mars 2025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w w:val="75"/>
          <w:sz w:val="17"/>
        </w:rPr>
        <w:t>à</w:t>
      </w:r>
      <w:r>
        <w:rPr>
          <w:rFonts w:ascii="Calibri" w:hAnsi="Calibri"/>
          <w:b/>
          <w:spacing w:val="40"/>
          <w:sz w:val="17"/>
        </w:rPr>
        <w:t> </w:t>
      </w:r>
      <w:r>
        <w:rPr>
          <w:rFonts w:ascii="Calibri" w:hAnsi="Calibri"/>
          <w:b/>
          <w:w w:val="60"/>
          <w:sz w:val="17"/>
        </w:rPr>
        <w:t>12H00</w:t>
      </w:r>
      <w:r>
        <w:rPr>
          <w:w w:val="60"/>
          <w:sz w:val="17"/>
        </w:rPr>
        <w:t>,</w:t>
      </w:r>
      <w:r>
        <w:rPr>
          <w:spacing w:val="-7"/>
          <w:sz w:val="17"/>
        </w:rPr>
        <w:t> </w:t>
      </w:r>
      <w:r>
        <w:rPr>
          <w:w w:val="60"/>
          <w:sz w:val="17"/>
        </w:rPr>
        <w:t>aux</w:t>
      </w:r>
      <w:r>
        <w:rPr>
          <w:sz w:val="17"/>
        </w:rPr>
        <w:t> </w:t>
      </w:r>
      <w:r>
        <w:rPr>
          <w:w w:val="60"/>
          <w:sz w:val="17"/>
        </w:rPr>
        <w:t>jours</w:t>
      </w:r>
      <w:r>
        <w:rPr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heures</w:t>
      </w:r>
      <w:r>
        <w:rPr>
          <w:sz w:val="17"/>
        </w:rPr>
        <w:t> </w:t>
      </w:r>
      <w:r>
        <w:rPr>
          <w:w w:val="60"/>
          <w:sz w:val="17"/>
        </w:rPr>
        <w:t>habituels</w:t>
      </w:r>
      <w:r>
        <w:rPr>
          <w:sz w:val="17"/>
        </w:rPr>
        <w:t> </w:t>
      </w:r>
      <w:r>
        <w:rPr>
          <w:w w:val="60"/>
          <w:sz w:val="17"/>
        </w:rPr>
        <w:t>d’ouverture,</w:t>
      </w:r>
      <w:r>
        <w:rPr>
          <w:spacing w:val="-7"/>
          <w:sz w:val="17"/>
        </w:rPr>
        <w:t> </w:t>
      </w:r>
      <w:r>
        <w:rPr>
          <w:w w:val="60"/>
          <w:sz w:val="17"/>
        </w:rPr>
        <w:t>lundi,</w:t>
      </w:r>
      <w:r>
        <w:rPr>
          <w:spacing w:val="-7"/>
          <w:sz w:val="17"/>
        </w:rPr>
        <w:t> </w:t>
      </w:r>
      <w:r>
        <w:rPr>
          <w:w w:val="60"/>
          <w:sz w:val="17"/>
        </w:rPr>
        <w:t>mardi,</w:t>
      </w:r>
      <w:r>
        <w:rPr>
          <w:spacing w:val="-7"/>
          <w:sz w:val="17"/>
        </w:rPr>
        <w:t> </w:t>
      </w:r>
      <w:r>
        <w:rPr>
          <w:w w:val="60"/>
          <w:sz w:val="17"/>
        </w:rPr>
        <w:t>mercredi</w:t>
      </w:r>
      <w:r>
        <w:rPr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jeudi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z w:val="17"/>
        </w:rPr>
        <w:t> </w:t>
      </w:r>
      <w:r>
        <w:rPr>
          <w:w w:val="60"/>
          <w:sz w:val="17"/>
        </w:rPr>
        <w:t>8H00</w:t>
      </w:r>
      <w:r>
        <w:rPr>
          <w:sz w:val="17"/>
        </w:rPr>
        <w:t> </w:t>
      </w:r>
      <w:r>
        <w:rPr>
          <w:w w:val="60"/>
          <w:sz w:val="17"/>
        </w:rPr>
        <w:t>à</w:t>
      </w:r>
      <w:r>
        <w:rPr>
          <w:sz w:val="17"/>
        </w:rPr>
        <w:t> </w:t>
      </w:r>
      <w:r>
        <w:rPr>
          <w:w w:val="60"/>
          <w:sz w:val="17"/>
        </w:rPr>
        <w:t>12H00</w:t>
      </w:r>
      <w:r>
        <w:rPr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pacing w:val="-1"/>
          <w:sz w:val="17"/>
        </w:rPr>
        <w:t> </w:t>
      </w:r>
      <w:r>
        <w:rPr>
          <w:w w:val="60"/>
          <w:sz w:val="17"/>
        </w:rPr>
        <w:t>13H30</w:t>
      </w:r>
      <w:r>
        <w:rPr>
          <w:spacing w:val="-1"/>
          <w:sz w:val="17"/>
        </w:rPr>
        <w:t> </w:t>
      </w:r>
      <w:r>
        <w:rPr>
          <w:w w:val="60"/>
          <w:sz w:val="17"/>
        </w:rPr>
        <w:t>à</w:t>
      </w:r>
      <w:r>
        <w:rPr>
          <w:spacing w:val="-1"/>
          <w:sz w:val="17"/>
        </w:rPr>
        <w:t> </w:t>
      </w:r>
      <w:r>
        <w:rPr>
          <w:w w:val="60"/>
          <w:sz w:val="17"/>
        </w:rPr>
        <w:t>17H00</w:t>
      </w:r>
      <w:r>
        <w:rPr>
          <w:spacing w:val="-1"/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le</w:t>
      </w:r>
      <w:r>
        <w:rPr>
          <w:spacing w:val="-1"/>
          <w:sz w:val="17"/>
        </w:rPr>
        <w:t> </w:t>
      </w:r>
      <w:r>
        <w:rPr>
          <w:w w:val="60"/>
          <w:sz w:val="17"/>
        </w:rPr>
        <w:t>vendredi</w:t>
      </w:r>
      <w:r>
        <w:rPr>
          <w:spacing w:val="-1"/>
          <w:sz w:val="17"/>
        </w:rPr>
        <w:t> </w:t>
      </w:r>
      <w:r>
        <w:rPr>
          <w:w w:val="60"/>
          <w:sz w:val="17"/>
        </w:rPr>
        <w:t>de</w:t>
      </w:r>
      <w:r>
        <w:rPr>
          <w:spacing w:val="-1"/>
          <w:sz w:val="17"/>
        </w:rPr>
        <w:t> </w:t>
      </w:r>
      <w:r>
        <w:rPr>
          <w:w w:val="60"/>
          <w:sz w:val="17"/>
        </w:rPr>
        <w:t>8H00</w:t>
      </w:r>
      <w:r>
        <w:rPr>
          <w:spacing w:val="-1"/>
          <w:sz w:val="17"/>
        </w:rPr>
        <w:t> </w:t>
      </w:r>
      <w:r>
        <w:rPr>
          <w:w w:val="60"/>
          <w:sz w:val="17"/>
        </w:rPr>
        <w:t>à</w:t>
      </w:r>
      <w:r>
        <w:rPr>
          <w:spacing w:val="-1"/>
          <w:sz w:val="17"/>
        </w:rPr>
        <w:t> </w:t>
      </w:r>
      <w:r>
        <w:rPr>
          <w:w w:val="60"/>
          <w:sz w:val="17"/>
        </w:rPr>
        <w:t>12H00</w:t>
      </w:r>
      <w:r>
        <w:rPr>
          <w:spacing w:val="-1"/>
          <w:sz w:val="17"/>
        </w:rPr>
        <w:t> </w:t>
      </w:r>
      <w:r>
        <w:rPr>
          <w:w w:val="60"/>
          <w:sz w:val="17"/>
        </w:rPr>
        <w:t>et</w:t>
      </w:r>
      <w:r>
        <w:rPr>
          <w:sz w:val="17"/>
        </w:rPr>
        <w:t> </w:t>
      </w:r>
      <w:r>
        <w:rPr>
          <w:w w:val="60"/>
          <w:sz w:val="17"/>
        </w:rPr>
        <w:t>de</w:t>
      </w:r>
      <w:r>
        <w:rPr>
          <w:spacing w:val="-1"/>
          <w:sz w:val="17"/>
        </w:rPr>
        <w:t> </w:t>
      </w:r>
      <w:r>
        <w:rPr>
          <w:w w:val="60"/>
          <w:sz w:val="17"/>
        </w:rPr>
        <w:t>13H30</w:t>
      </w:r>
      <w:r>
        <w:rPr>
          <w:spacing w:val="-1"/>
          <w:sz w:val="17"/>
        </w:rPr>
        <w:t> </w:t>
      </w:r>
      <w:r>
        <w:rPr>
          <w:w w:val="60"/>
          <w:sz w:val="17"/>
        </w:rPr>
        <w:t>à</w:t>
      </w:r>
      <w:r>
        <w:rPr>
          <w:spacing w:val="-1"/>
          <w:sz w:val="17"/>
        </w:rPr>
        <w:t> </w:t>
      </w:r>
      <w:r>
        <w:rPr>
          <w:w w:val="60"/>
          <w:sz w:val="17"/>
        </w:rPr>
        <w:t>16H30.</w:t>
      </w:r>
    </w:p>
    <w:p>
      <w:pPr>
        <w:pStyle w:val="BodyText"/>
        <w:spacing w:line="160" w:lineRule="auto" w:before="15"/>
        <w:ind w:left="2892" w:right="2930"/>
        <w:jc w:val="both"/>
      </w:pPr>
      <w:r>
        <w:rPr>
          <w:w w:val="60"/>
        </w:rPr>
        <w:t>Le</w:t>
      </w:r>
      <w:r>
        <w:rPr/>
        <w:t> </w:t>
      </w:r>
      <w:r>
        <w:rPr>
          <w:w w:val="60"/>
        </w:rPr>
        <w:t>commissaire</w:t>
      </w:r>
      <w:r>
        <w:rPr/>
        <w:t> </w:t>
      </w:r>
      <w:r>
        <w:rPr>
          <w:w w:val="60"/>
        </w:rPr>
        <w:t>enquêteur</w:t>
      </w:r>
      <w:r>
        <w:rPr/>
        <w:t> </w:t>
      </w:r>
      <w:r>
        <w:rPr>
          <w:w w:val="60"/>
        </w:rPr>
        <w:t>a</w:t>
      </w:r>
      <w:r>
        <w:rPr/>
        <w:t> </w:t>
      </w:r>
      <w:r>
        <w:rPr>
          <w:w w:val="60"/>
        </w:rPr>
        <w:t>reçu</w:t>
      </w:r>
      <w:r>
        <w:rPr/>
        <w:t> </w:t>
      </w:r>
      <w:r>
        <w:rPr>
          <w:w w:val="60"/>
        </w:rPr>
        <w:t>le</w:t>
      </w:r>
      <w:r>
        <w:rPr/>
        <w:t> </w:t>
      </w:r>
      <w:r>
        <w:rPr>
          <w:w w:val="60"/>
        </w:rPr>
        <w:t>public</w:t>
      </w:r>
      <w:r>
        <w:rPr/>
        <w:t> </w:t>
      </w:r>
      <w:r>
        <w:rPr>
          <w:w w:val="60"/>
        </w:rPr>
        <w:t>dans</w:t>
      </w:r>
      <w:r>
        <w:rPr/>
        <w:t> </w:t>
      </w:r>
      <w:r>
        <w:rPr>
          <w:w w:val="60"/>
        </w:rPr>
        <w:t>les</w:t>
      </w:r>
      <w:r>
        <w:rPr/>
        <w:t> </w:t>
      </w:r>
      <w:r>
        <w:rPr>
          <w:w w:val="60"/>
        </w:rPr>
        <w:t>locaux</w:t>
      </w:r>
      <w:r>
        <w:rPr/>
        <w:t> </w:t>
      </w:r>
      <w:r>
        <w:rPr>
          <w:w w:val="60"/>
        </w:rPr>
        <w:t>des</w:t>
      </w:r>
      <w:r>
        <w:rPr/>
        <w:t> </w:t>
      </w:r>
      <w:r>
        <w:rPr>
          <w:w w:val="60"/>
        </w:rPr>
        <w:t>services</w:t>
      </w:r>
      <w:r>
        <w:rPr/>
        <w:t> </w:t>
      </w:r>
      <w:r>
        <w:rPr>
          <w:w w:val="60"/>
        </w:rPr>
        <w:t>techniques</w:t>
      </w:r>
      <w:r>
        <w:rPr/>
        <w:t> </w:t>
      </w:r>
      <w:r>
        <w:rPr>
          <w:w w:val="60"/>
        </w:rPr>
        <w:t>les</w:t>
      </w:r>
      <w:r>
        <w:rPr/>
        <w:t> </w:t>
      </w:r>
      <w:r>
        <w:rPr>
          <w:w w:val="60"/>
        </w:rPr>
        <w:t>vendredi</w:t>
      </w:r>
      <w:r>
        <w:rPr/>
        <w:t> </w:t>
      </w:r>
      <w:r>
        <w:rPr>
          <w:w w:val="60"/>
        </w:rPr>
        <w:t>7</w:t>
      </w:r>
      <w:r>
        <w:rPr/>
        <w:t> </w:t>
      </w:r>
      <w:r>
        <w:rPr>
          <w:spacing w:val="-2"/>
          <w:w w:val="60"/>
        </w:rPr>
        <w:t>février</w:t>
      </w:r>
      <w:r>
        <w:rPr>
          <w:spacing w:val="-8"/>
        </w:rPr>
        <w:t> </w:t>
      </w:r>
      <w:r>
        <w:rPr>
          <w:spacing w:val="-2"/>
          <w:w w:val="60"/>
        </w:rPr>
        <w:t>2025</w:t>
      </w:r>
      <w:r>
        <w:rPr>
          <w:spacing w:val="-7"/>
        </w:rPr>
        <w:t> </w:t>
      </w:r>
      <w:r>
        <w:rPr>
          <w:spacing w:val="-2"/>
          <w:w w:val="60"/>
        </w:rPr>
        <w:t>de</w:t>
      </w:r>
      <w:r>
        <w:rPr>
          <w:spacing w:val="-7"/>
        </w:rPr>
        <w:t> </w:t>
      </w:r>
      <w:r>
        <w:rPr>
          <w:spacing w:val="-2"/>
          <w:w w:val="60"/>
        </w:rPr>
        <w:t>9H00</w:t>
      </w:r>
      <w:r>
        <w:rPr>
          <w:spacing w:val="-7"/>
        </w:rPr>
        <w:t> </w:t>
      </w:r>
      <w:r>
        <w:rPr>
          <w:spacing w:val="-2"/>
          <w:w w:val="60"/>
        </w:rPr>
        <w:t>à</w:t>
      </w:r>
      <w:r>
        <w:rPr>
          <w:spacing w:val="-7"/>
        </w:rPr>
        <w:t> </w:t>
      </w:r>
      <w:r>
        <w:rPr>
          <w:spacing w:val="-2"/>
          <w:w w:val="60"/>
        </w:rPr>
        <w:t>11H30</w:t>
      </w:r>
      <w:r>
        <w:rPr>
          <w:spacing w:val="-7"/>
        </w:rPr>
        <w:t> </w:t>
      </w:r>
      <w:r>
        <w:rPr>
          <w:spacing w:val="-2"/>
          <w:w w:val="60"/>
        </w:rPr>
        <w:t>mercredi</w:t>
      </w:r>
      <w:r>
        <w:rPr>
          <w:spacing w:val="-7"/>
        </w:rPr>
        <w:t> </w:t>
      </w:r>
      <w:r>
        <w:rPr>
          <w:spacing w:val="-2"/>
          <w:w w:val="60"/>
        </w:rPr>
        <w:t>12</w:t>
      </w:r>
      <w:r>
        <w:rPr>
          <w:spacing w:val="-7"/>
        </w:rPr>
        <w:t> </w:t>
      </w:r>
      <w:r>
        <w:rPr>
          <w:spacing w:val="-2"/>
          <w:w w:val="60"/>
        </w:rPr>
        <w:t>février</w:t>
      </w:r>
      <w:r>
        <w:rPr>
          <w:spacing w:val="-7"/>
        </w:rPr>
        <w:t> </w:t>
      </w:r>
      <w:r>
        <w:rPr>
          <w:spacing w:val="-2"/>
          <w:w w:val="60"/>
        </w:rPr>
        <w:t>2025</w:t>
      </w:r>
      <w:r>
        <w:rPr>
          <w:spacing w:val="-7"/>
        </w:rPr>
        <w:t> </w:t>
      </w:r>
      <w:r>
        <w:rPr>
          <w:spacing w:val="-2"/>
          <w:w w:val="60"/>
        </w:rPr>
        <w:t>de</w:t>
      </w:r>
      <w:r>
        <w:rPr>
          <w:spacing w:val="-7"/>
        </w:rPr>
        <w:t> </w:t>
      </w:r>
      <w:r>
        <w:rPr>
          <w:spacing w:val="-2"/>
          <w:w w:val="60"/>
        </w:rPr>
        <w:t>16H00</w:t>
      </w:r>
      <w:r>
        <w:rPr>
          <w:spacing w:val="-7"/>
        </w:rPr>
        <w:t> </w:t>
      </w:r>
      <w:r>
        <w:rPr>
          <w:spacing w:val="-2"/>
          <w:w w:val="60"/>
        </w:rPr>
        <w:t>à</w:t>
      </w:r>
      <w:r>
        <w:rPr>
          <w:spacing w:val="-7"/>
        </w:rPr>
        <w:t> </w:t>
      </w:r>
      <w:r>
        <w:rPr>
          <w:spacing w:val="-2"/>
          <w:w w:val="60"/>
        </w:rPr>
        <w:t>18H30.</w:t>
      </w:r>
      <w:r>
        <w:rPr>
          <w:spacing w:val="-12"/>
        </w:rPr>
        <w:t> </w:t>
      </w:r>
      <w:r>
        <w:rPr>
          <w:spacing w:val="-2"/>
          <w:w w:val="60"/>
        </w:rPr>
        <w:t>Une</w:t>
      </w:r>
      <w:r>
        <w:rPr>
          <w:spacing w:val="-6"/>
        </w:rPr>
        <w:t> </w:t>
      </w:r>
      <w:r>
        <w:rPr>
          <w:spacing w:val="-2"/>
          <w:w w:val="60"/>
        </w:rPr>
        <w:t>nouvelle</w:t>
      </w:r>
      <w:r>
        <w:rPr>
          <w:spacing w:val="-7"/>
        </w:rPr>
        <w:t> </w:t>
      </w:r>
      <w:r>
        <w:rPr>
          <w:spacing w:val="-2"/>
          <w:w w:val="60"/>
        </w:rPr>
        <w:t>permanence</w:t>
      </w:r>
      <w:r>
        <w:rPr/>
        <w:t> </w:t>
      </w:r>
      <w:r>
        <w:rPr>
          <w:w w:val="65"/>
        </w:rPr>
        <w:t>aura</w:t>
      </w:r>
      <w:r>
        <w:rPr>
          <w:spacing w:val="-14"/>
        </w:rPr>
        <w:t> </w:t>
      </w:r>
      <w:r>
        <w:rPr>
          <w:w w:val="65"/>
        </w:rPr>
        <w:t>lieu</w:t>
      </w:r>
      <w:r>
        <w:rPr>
          <w:spacing w:val="-13"/>
        </w:rPr>
        <w:t> </w:t>
      </w:r>
      <w:r>
        <w:rPr>
          <w:w w:val="65"/>
        </w:rPr>
        <w:t>le</w:t>
      </w:r>
      <w:r>
        <w:rPr>
          <w:spacing w:val="-14"/>
        </w:rPr>
        <w:t> </w:t>
      </w:r>
      <w:r>
        <w:rPr>
          <w:w w:val="65"/>
        </w:rPr>
        <w:t>lundi</w:t>
      </w:r>
      <w:r>
        <w:rPr>
          <w:spacing w:val="-13"/>
        </w:rPr>
        <w:t> </w:t>
      </w:r>
      <w:r>
        <w:rPr>
          <w:w w:val="65"/>
        </w:rPr>
        <w:t>24</w:t>
      </w:r>
      <w:r>
        <w:rPr>
          <w:spacing w:val="-14"/>
        </w:rPr>
        <w:t> </w:t>
      </w:r>
      <w:r>
        <w:rPr>
          <w:w w:val="65"/>
        </w:rPr>
        <w:t>février</w:t>
      </w:r>
      <w:r>
        <w:rPr>
          <w:spacing w:val="-13"/>
        </w:rPr>
        <w:t> </w:t>
      </w:r>
      <w:r>
        <w:rPr>
          <w:w w:val="65"/>
        </w:rPr>
        <w:t>2025</w:t>
      </w:r>
      <w:r>
        <w:rPr>
          <w:spacing w:val="-14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13H30</w:t>
      </w:r>
      <w:r>
        <w:rPr>
          <w:spacing w:val="-14"/>
        </w:rPr>
        <w:t> </w:t>
      </w:r>
      <w:r>
        <w:rPr>
          <w:w w:val="65"/>
        </w:rPr>
        <w:t>à</w:t>
      </w:r>
      <w:r>
        <w:rPr>
          <w:spacing w:val="-13"/>
        </w:rPr>
        <w:t> </w:t>
      </w:r>
      <w:r>
        <w:rPr>
          <w:w w:val="65"/>
        </w:rPr>
        <w:t>16H30.</w:t>
      </w:r>
    </w:p>
    <w:p>
      <w:pPr>
        <w:pStyle w:val="BodyText"/>
        <w:spacing w:line="160" w:lineRule="auto"/>
        <w:ind w:left="2892" w:right="2930"/>
        <w:jc w:val="both"/>
      </w:pPr>
      <w:r>
        <w:rPr>
          <w:w w:val="60"/>
        </w:rPr>
        <w:t>Le</w:t>
      </w:r>
      <w:r>
        <w:rPr>
          <w:spacing w:val="-2"/>
        </w:rPr>
        <w:t> </w:t>
      </w:r>
      <w:r>
        <w:rPr>
          <w:w w:val="60"/>
        </w:rPr>
        <w:t>public</w:t>
      </w:r>
      <w:r>
        <w:rPr>
          <w:spacing w:val="-2"/>
        </w:rPr>
        <w:t> </w:t>
      </w:r>
      <w:r>
        <w:rPr>
          <w:w w:val="60"/>
        </w:rPr>
        <w:t>pourra</w:t>
      </w:r>
      <w:r>
        <w:rPr>
          <w:spacing w:val="-2"/>
        </w:rPr>
        <w:t> </w:t>
      </w:r>
      <w:r>
        <w:rPr>
          <w:w w:val="60"/>
        </w:rPr>
        <w:t>prendre</w:t>
      </w:r>
      <w:r>
        <w:rPr>
          <w:spacing w:val="-2"/>
        </w:rPr>
        <w:t> </w:t>
      </w:r>
      <w:r>
        <w:rPr>
          <w:w w:val="60"/>
        </w:rPr>
        <w:t>connaissance</w:t>
      </w:r>
      <w:r>
        <w:rPr>
          <w:spacing w:val="-2"/>
        </w:rPr>
        <w:t> </w:t>
      </w:r>
      <w:r>
        <w:rPr>
          <w:w w:val="60"/>
        </w:rPr>
        <w:t>du</w:t>
      </w:r>
      <w:r>
        <w:rPr>
          <w:spacing w:val="-2"/>
        </w:rPr>
        <w:t> </w:t>
      </w:r>
      <w:r>
        <w:rPr>
          <w:w w:val="60"/>
        </w:rPr>
        <w:t>dossier</w:t>
      </w:r>
      <w:r>
        <w:rPr>
          <w:spacing w:val="-2"/>
        </w:rPr>
        <w:t> </w:t>
      </w:r>
      <w:r>
        <w:rPr>
          <w:w w:val="60"/>
        </w:rPr>
        <w:t>soumis</w:t>
      </w:r>
      <w:r>
        <w:rPr>
          <w:spacing w:val="-2"/>
        </w:rPr>
        <w:t> </w:t>
      </w:r>
      <w:r>
        <w:rPr>
          <w:w w:val="60"/>
        </w:rPr>
        <w:t>à</w:t>
      </w:r>
      <w:r>
        <w:rPr>
          <w:spacing w:val="-2"/>
        </w:rPr>
        <w:t> </w:t>
      </w:r>
      <w:r>
        <w:rPr>
          <w:w w:val="60"/>
        </w:rPr>
        <w:t>enquête</w:t>
      </w:r>
      <w:r>
        <w:rPr>
          <w:spacing w:val="-2"/>
        </w:rPr>
        <w:t> </w:t>
      </w:r>
      <w:r>
        <w:rPr>
          <w:w w:val="60"/>
        </w:rPr>
        <w:t>publique,</w:t>
      </w:r>
      <w:r>
        <w:rPr>
          <w:spacing w:val="-9"/>
        </w:rPr>
        <w:t> </w:t>
      </w:r>
      <w:r>
        <w:rPr>
          <w:w w:val="60"/>
        </w:rPr>
        <w:t>incluant</w:t>
      </w:r>
      <w:r>
        <w:rPr/>
        <w:t> </w:t>
      </w:r>
      <w:r>
        <w:rPr>
          <w:w w:val="60"/>
        </w:rPr>
        <w:t>les</w:t>
      </w:r>
      <w:r>
        <w:rPr>
          <w:spacing w:val="-2"/>
        </w:rPr>
        <w:t> </w:t>
      </w:r>
      <w:r>
        <w:rPr>
          <w:w w:val="60"/>
        </w:rPr>
        <w:t>avis</w:t>
      </w:r>
      <w:r>
        <w:rPr>
          <w:spacing w:val="-2"/>
        </w:rPr>
        <w:t> </w:t>
      </w:r>
      <w:r>
        <w:rPr>
          <w:w w:val="60"/>
        </w:rPr>
        <w:t>des</w:t>
      </w:r>
      <w:r>
        <w:rPr/>
        <w:t> </w:t>
      </w:r>
      <w:r>
        <w:rPr>
          <w:w w:val="60"/>
        </w:rPr>
        <w:t>personnes</w:t>
      </w:r>
      <w:r>
        <w:rPr/>
        <w:t> </w:t>
      </w:r>
      <w:r>
        <w:rPr>
          <w:w w:val="60"/>
        </w:rPr>
        <w:t>publiques</w:t>
      </w:r>
      <w:r>
        <w:rPr/>
        <w:t> </w:t>
      </w:r>
      <w:r>
        <w:rPr>
          <w:w w:val="60"/>
        </w:rPr>
        <w:t>associées</w:t>
      </w:r>
      <w:r>
        <w:rPr/>
        <w:t> </w:t>
      </w:r>
      <w:r>
        <w:rPr>
          <w:w w:val="60"/>
        </w:rPr>
        <w:t>sur</w:t>
      </w:r>
      <w:r>
        <w:rPr/>
        <w:t> </w:t>
      </w:r>
      <w:r>
        <w:rPr>
          <w:w w:val="60"/>
        </w:rPr>
        <w:t>le</w:t>
      </w:r>
      <w:r>
        <w:rPr/>
        <w:t> </w:t>
      </w:r>
      <w:r>
        <w:rPr>
          <w:w w:val="60"/>
        </w:rPr>
        <w:t>site</w:t>
      </w:r>
      <w:r>
        <w:rPr/>
        <w:t> </w:t>
      </w:r>
      <w:r>
        <w:rPr>
          <w:w w:val="60"/>
        </w:rPr>
        <w:t>internet</w:t>
      </w:r>
      <w:r>
        <w:rPr/>
        <w:t> </w:t>
      </w:r>
      <w:r>
        <w:rPr>
          <w:w w:val="60"/>
        </w:rPr>
        <w:t>:</w:t>
      </w:r>
      <w:r>
        <w:rPr>
          <w:spacing w:val="-6"/>
        </w:rPr>
        <w:t> </w:t>
      </w:r>
      <w:hyperlink r:id="rId11">
        <w:r>
          <w:rPr>
            <w:w w:val="60"/>
          </w:rPr>
          <w:t>www.ville-mazamet.fr,</w:t>
        </w:r>
      </w:hyperlink>
      <w:r>
        <w:rPr>
          <w:spacing w:val="-6"/>
        </w:rPr>
        <w:t> </w:t>
      </w:r>
      <w:r>
        <w:rPr>
          <w:w w:val="60"/>
        </w:rPr>
        <w:t>en</w:t>
      </w:r>
      <w:r>
        <w:rPr/>
        <w:t> </w:t>
      </w:r>
      <w:r>
        <w:rPr>
          <w:w w:val="60"/>
        </w:rPr>
        <w:t>format</w:t>
      </w:r>
      <w:r>
        <w:rPr/>
        <w:t> </w:t>
      </w:r>
      <w:r>
        <w:rPr>
          <w:w w:val="60"/>
        </w:rPr>
        <w:t>papier</w:t>
      </w:r>
      <w:r>
        <w:rPr/>
        <w:t> </w:t>
      </w:r>
      <w:r>
        <w:rPr>
          <w:w w:val="60"/>
        </w:rPr>
        <w:t>et</w:t>
      </w:r>
      <w:r>
        <w:rPr/>
        <w:t> </w:t>
      </w:r>
      <w:r>
        <w:rPr>
          <w:w w:val="60"/>
        </w:rPr>
        <w:t>sur</w:t>
      </w:r>
      <w:r>
        <w:rPr/>
        <w:t> </w:t>
      </w:r>
      <w:r>
        <w:rPr>
          <w:w w:val="60"/>
        </w:rPr>
        <w:t>un</w:t>
      </w:r>
      <w:r>
        <w:rPr>
          <w:spacing w:val="-10"/>
        </w:rPr>
        <w:t> </w:t>
      </w:r>
      <w:r>
        <w:rPr>
          <w:w w:val="60"/>
        </w:rPr>
        <w:t>poste</w:t>
      </w:r>
      <w:r>
        <w:rPr>
          <w:spacing w:val="-8"/>
        </w:rPr>
        <w:t> </w:t>
      </w:r>
      <w:r>
        <w:rPr>
          <w:w w:val="60"/>
        </w:rPr>
        <w:t>informatique</w:t>
      </w:r>
      <w:r>
        <w:rPr>
          <w:spacing w:val="-8"/>
        </w:rPr>
        <w:t> </w:t>
      </w:r>
      <w:r>
        <w:rPr>
          <w:w w:val="60"/>
        </w:rPr>
        <w:t>mis</w:t>
      </w:r>
      <w:r>
        <w:rPr>
          <w:spacing w:val="-8"/>
        </w:rPr>
        <w:t> </w:t>
      </w:r>
      <w:r>
        <w:rPr>
          <w:w w:val="60"/>
        </w:rPr>
        <w:t>gratuitement</w:t>
      </w:r>
      <w:r>
        <w:rPr>
          <w:spacing w:val="-6"/>
        </w:rPr>
        <w:t> </w:t>
      </w:r>
      <w:r>
        <w:rPr>
          <w:w w:val="60"/>
        </w:rPr>
        <w:t>à</w:t>
      </w:r>
      <w:r>
        <w:rPr>
          <w:spacing w:val="-8"/>
        </w:rPr>
        <w:t> </w:t>
      </w:r>
      <w:r>
        <w:rPr>
          <w:w w:val="60"/>
        </w:rPr>
        <w:t>la</w:t>
      </w:r>
      <w:r>
        <w:rPr>
          <w:spacing w:val="-8"/>
        </w:rPr>
        <w:t> </w:t>
      </w:r>
      <w:r>
        <w:rPr>
          <w:w w:val="60"/>
        </w:rPr>
        <w:t>disposition</w:t>
      </w:r>
      <w:r>
        <w:rPr>
          <w:spacing w:val="-8"/>
        </w:rPr>
        <w:t> </w:t>
      </w:r>
      <w:r>
        <w:rPr>
          <w:w w:val="60"/>
        </w:rPr>
        <w:t>du</w:t>
      </w:r>
      <w:r>
        <w:rPr>
          <w:spacing w:val="-8"/>
        </w:rPr>
        <w:t> </w:t>
      </w:r>
      <w:r>
        <w:rPr>
          <w:w w:val="60"/>
        </w:rPr>
        <w:t>public</w:t>
      </w:r>
      <w:r>
        <w:rPr>
          <w:spacing w:val="-8"/>
        </w:rPr>
        <w:t> </w:t>
      </w:r>
      <w:r>
        <w:rPr>
          <w:w w:val="60"/>
        </w:rPr>
        <w:t>sur</w:t>
      </w:r>
      <w:r>
        <w:rPr>
          <w:spacing w:val="-8"/>
        </w:rPr>
        <w:t> </w:t>
      </w:r>
      <w:r>
        <w:rPr>
          <w:w w:val="60"/>
        </w:rPr>
        <w:t>le</w:t>
      </w:r>
      <w:r>
        <w:rPr>
          <w:spacing w:val="-8"/>
        </w:rPr>
        <w:t> </w:t>
      </w:r>
      <w:r>
        <w:rPr>
          <w:w w:val="60"/>
        </w:rPr>
        <w:t>lieu</w:t>
      </w:r>
      <w:r>
        <w:rPr>
          <w:spacing w:val="-8"/>
        </w:rPr>
        <w:t> </w:t>
      </w:r>
      <w:r>
        <w:rPr>
          <w:w w:val="60"/>
        </w:rPr>
        <w:t>de</w:t>
      </w:r>
      <w:r>
        <w:rPr>
          <w:spacing w:val="-8"/>
        </w:rPr>
        <w:t> </w:t>
      </w:r>
      <w:r>
        <w:rPr>
          <w:w w:val="60"/>
        </w:rPr>
        <w:t>l’enquête,</w:t>
      </w:r>
      <w:r>
        <w:rPr>
          <w:spacing w:val="-14"/>
        </w:rPr>
        <w:t> </w:t>
      </w:r>
      <w:r>
        <w:rPr>
          <w:w w:val="60"/>
        </w:rPr>
        <w:t>aux</w:t>
      </w:r>
      <w:r>
        <w:rPr>
          <w:spacing w:val="-8"/>
        </w:rPr>
        <w:t> </w:t>
      </w:r>
      <w:r>
        <w:rPr>
          <w:w w:val="60"/>
        </w:rPr>
        <w:t>jours</w:t>
      </w:r>
      <w:r>
        <w:rPr/>
        <w:t> </w:t>
      </w:r>
      <w:r>
        <w:rPr>
          <w:w w:val="70"/>
        </w:rPr>
        <w:t>et</w:t>
      </w:r>
      <w:r>
        <w:rPr>
          <w:spacing w:val="-14"/>
        </w:rPr>
        <w:t> </w:t>
      </w:r>
      <w:r>
        <w:rPr>
          <w:w w:val="70"/>
        </w:rPr>
        <w:t>heures</w:t>
      </w:r>
      <w:r>
        <w:rPr>
          <w:spacing w:val="-13"/>
        </w:rPr>
        <w:t> </w:t>
      </w:r>
      <w:r>
        <w:rPr>
          <w:w w:val="70"/>
        </w:rPr>
        <w:t>habituels</w:t>
      </w:r>
      <w:r>
        <w:rPr>
          <w:spacing w:val="-14"/>
        </w:rPr>
        <w:t> </w:t>
      </w:r>
      <w:r>
        <w:rPr>
          <w:w w:val="70"/>
        </w:rPr>
        <w:t>d’ouverture.</w:t>
      </w:r>
    </w:p>
    <w:p>
      <w:pPr>
        <w:pStyle w:val="BodyText"/>
        <w:spacing w:line="163" w:lineRule="auto"/>
        <w:ind w:left="2892" w:right="2930"/>
        <w:jc w:val="both"/>
      </w:pPr>
      <w:r>
        <w:rPr>
          <w:spacing w:val="-2"/>
          <w:w w:val="60"/>
        </w:rPr>
        <w:t>Les</w:t>
      </w:r>
      <w:r>
        <w:rPr>
          <w:spacing w:val="-4"/>
        </w:rPr>
        <w:t> </w:t>
      </w:r>
      <w:r>
        <w:rPr>
          <w:spacing w:val="-2"/>
          <w:w w:val="60"/>
        </w:rPr>
        <w:t>personnes</w:t>
      </w:r>
      <w:r>
        <w:rPr>
          <w:spacing w:val="-4"/>
        </w:rPr>
        <w:t> </w:t>
      </w:r>
      <w:r>
        <w:rPr>
          <w:spacing w:val="-2"/>
          <w:w w:val="60"/>
        </w:rPr>
        <w:t>intéressés</w:t>
      </w:r>
      <w:r>
        <w:rPr>
          <w:spacing w:val="-4"/>
        </w:rPr>
        <w:t> </w:t>
      </w:r>
      <w:r>
        <w:rPr>
          <w:spacing w:val="-2"/>
          <w:w w:val="60"/>
        </w:rPr>
        <w:t>par</w:t>
      </w:r>
      <w:r>
        <w:rPr>
          <w:spacing w:val="-4"/>
        </w:rPr>
        <w:t> </w:t>
      </w:r>
      <w:r>
        <w:rPr>
          <w:spacing w:val="-2"/>
          <w:w w:val="60"/>
        </w:rPr>
        <w:t>le</w:t>
      </w:r>
      <w:r>
        <w:rPr>
          <w:spacing w:val="-4"/>
        </w:rPr>
        <w:t> </w:t>
      </w:r>
      <w:r>
        <w:rPr>
          <w:spacing w:val="-2"/>
          <w:w w:val="60"/>
        </w:rPr>
        <w:t>dossier</w:t>
      </w:r>
      <w:r>
        <w:rPr>
          <w:spacing w:val="-4"/>
        </w:rPr>
        <w:t> </w:t>
      </w:r>
      <w:r>
        <w:rPr>
          <w:spacing w:val="-2"/>
          <w:w w:val="60"/>
        </w:rPr>
        <w:t>d’enquête</w:t>
      </w:r>
      <w:r>
        <w:rPr>
          <w:spacing w:val="-4"/>
        </w:rPr>
        <w:t> </w:t>
      </w:r>
      <w:r>
        <w:rPr>
          <w:spacing w:val="-2"/>
          <w:w w:val="60"/>
        </w:rPr>
        <w:t>pourront</w:t>
      </w:r>
      <w:r>
        <w:rPr/>
        <w:t> </w:t>
      </w:r>
      <w:r>
        <w:rPr>
          <w:spacing w:val="-2"/>
          <w:w w:val="60"/>
        </w:rPr>
        <w:t>en</w:t>
      </w:r>
      <w:r>
        <w:rPr>
          <w:spacing w:val="-4"/>
        </w:rPr>
        <w:t> </w:t>
      </w:r>
      <w:r>
        <w:rPr>
          <w:spacing w:val="-2"/>
          <w:w w:val="60"/>
        </w:rPr>
        <w:t>obtenir</w:t>
      </w:r>
      <w:r>
        <w:rPr>
          <w:spacing w:val="-4"/>
        </w:rPr>
        <w:t> </w:t>
      </w:r>
      <w:r>
        <w:rPr>
          <w:spacing w:val="-2"/>
          <w:w w:val="60"/>
        </w:rPr>
        <w:t>communication</w:t>
      </w:r>
      <w:r>
        <w:rPr>
          <w:spacing w:val="-4"/>
        </w:rPr>
        <w:t> </w:t>
      </w:r>
      <w:r>
        <w:rPr>
          <w:spacing w:val="-2"/>
          <w:w w:val="60"/>
        </w:rPr>
        <w:t>à</w:t>
      </w:r>
      <w:r>
        <w:rPr>
          <w:spacing w:val="-4"/>
        </w:rPr>
        <w:t> </w:t>
      </w:r>
      <w:r>
        <w:rPr>
          <w:spacing w:val="-2"/>
          <w:w w:val="60"/>
        </w:rPr>
        <w:t>leur</w:t>
      </w:r>
      <w:r>
        <w:rPr>
          <w:spacing w:val="-4"/>
        </w:rPr>
        <w:t> </w:t>
      </w:r>
      <w:r>
        <w:rPr>
          <w:spacing w:val="-2"/>
          <w:w w:val="60"/>
        </w:rPr>
        <w:t>demande.</w:t>
      </w:r>
      <w:r>
        <w:rPr/>
        <w:t> </w:t>
      </w:r>
      <w:r>
        <w:rPr>
          <w:w w:val="60"/>
        </w:rPr>
        <w:t>Pendant</w:t>
      </w:r>
      <w:r>
        <w:rPr/>
        <w:t> </w:t>
      </w:r>
      <w:r>
        <w:rPr>
          <w:w w:val="60"/>
        </w:rPr>
        <w:t>le</w:t>
      </w:r>
      <w:r>
        <w:rPr/>
        <w:t> </w:t>
      </w:r>
      <w:r>
        <w:rPr>
          <w:w w:val="60"/>
        </w:rPr>
        <w:t>délai</w:t>
      </w:r>
      <w:r>
        <w:rPr/>
        <w:t> </w:t>
      </w:r>
      <w:r>
        <w:rPr>
          <w:w w:val="60"/>
        </w:rPr>
        <w:t>de</w:t>
      </w:r>
      <w:r>
        <w:rPr/>
        <w:t> </w:t>
      </w:r>
      <w:r>
        <w:rPr>
          <w:w w:val="60"/>
        </w:rPr>
        <w:t>l’enquête,</w:t>
      </w:r>
      <w:r>
        <w:rPr>
          <w:spacing w:val="-5"/>
        </w:rPr>
        <w:t> </w:t>
      </w:r>
      <w:r>
        <w:rPr>
          <w:w w:val="60"/>
        </w:rPr>
        <w:t>le</w:t>
      </w:r>
      <w:r>
        <w:rPr/>
        <w:t> </w:t>
      </w:r>
      <w:r>
        <w:rPr>
          <w:w w:val="60"/>
        </w:rPr>
        <w:t>public</w:t>
      </w:r>
      <w:r>
        <w:rPr/>
        <w:t> </w:t>
      </w:r>
      <w:r>
        <w:rPr>
          <w:w w:val="60"/>
        </w:rPr>
        <w:t>pourra</w:t>
      </w:r>
      <w:r>
        <w:rPr/>
        <w:t> </w:t>
      </w:r>
      <w:r>
        <w:rPr>
          <w:w w:val="60"/>
        </w:rPr>
        <w:t>transmettre</w:t>
      </w:r>
      <w:r>
        <w:rPr/>
        <w:t> </w:t>
      </w:r>
      <w:r>
        <w:rPr>
          <w:w w:val="60"/>
        </w:rPr>
        <w:t>ses</w:t>
      </w:r>
      <w:r>
        <w:rPr/>
        <w:t> </w:t>
      </w:r>
      <w:r>
        <w:rPr>
          <w:w w:val="60"/>
        </w:rPr>
        <w:t>observations</w:t>
      </w:r>
      <w:r>
        <w:rPr/>
        <w:t> </w:t>
      </w:r>
      <w:r>
        <w:rPr>
          <w:w w:val="60"/>
        </w:rPr>
        <w:t>et</w:t>
      </w:r>
      <w:r>
        <w:rPr/>
        <w:t> </w:t>
      </w:r>
      <w:r>
        <w:rPr>
          <w:w w:val="60"/>
        </w:rPr>
        <w:t>propositions</w:t>
      </w:r>
      <w:r>
        <w:rPr/>
        <w:t> </w:t>
      </w:r>
      <w:r>
        <w:rPr>
          <w:w w:val="60"/>
        </w:rPr>
        <w:t>sur</w:t>
      </w:r>
      <w:r>
        <w:rPr/>
        <w:t> </w:t>
      </w:r>
      <w:r>
        <w:rPr>
          <w:w w:val="60"/>
        </w:rPr>
        <w:t>le</w:t>
      </w:r>
      <w:r>
        <w:rPr/>
        <w:t> </w:t>
      </w:r>
      <w:r>
        <w:rPr>
          <w:w w:val="60"/>
        </w:rPr>
        <w:t>registre</w:t>
      </w:r>
      <w:r>
        <w:rPr/>
        <w:t> </w:t>
      </w:r>
      <w:r>
        <w:rPr>
          <w:w w:val="60"/>
        </w:rPr>
        <w:t>d’enquête</w:t>
      </w:r>
      <w:r>
        <w:rPr/>
        <w:t> </w:t>
      </w:r>
      <w:r>
        <w:rPr>
          <w:w w:val="60"/>
        </w:rPr>
        <w:t>disponible</w:t>
      </w:r>
      <w:r>
        <w:rPr/>
        <w:t> </w:t>
      </w:r>
      <w:r>
        <w:rPr>
          <w:w w:val="60"/>
        </w:rPr>
        <w:t>dans</w:t>
      </w:r>
      <w:r>
        <w:rPr/>
        <w:t> </w:t>
      </w:r>
      <w:r>
        <w:rPr>
          <w:w w:val="60"/>
        </w:rPr>
        <w:t>les</w:t>
      </w:r>
      <w:r>
        <w:rPr/>
        <w:t> </w:t>
      </w:r>
      <w:r>
        <w:rPr>
          <w:w w:val="60"/>
        </w:rPr>
        <w:t>locaux</w:t>
      </w:r>
      <w:r>
        <w:rPr/>
        <w:t> </w:t>
      </w:r>
      <w:r>
        <w:rPr>
          <w:w w:val="60"/>
        </w:rPr>
        <w:t>des</w:t>
      </w:r>
      <w:r>
        <w:rPr/>
        <w:t> </w:t>
      </w:r>
      <w:r>
        <w:rPr>
          <w:w w:val="60"/>
        </w:rPr>
        <w:t>services</w:t>
      </w:r>
      <w:r>
        <w:rPr/>
        <w:t> </w:t>
      </w:r>
      <w:r>
        <w:rPr>
          <w:w w:val="60"/>
        </w:rPr>
        <w:t>techniques,</w:t>
      </w:r>
      <w:r>
        <w:rPr>
          <w:spacing w:val="-7"/>
        </w:rPr>
        <w:t> </w:t>
      </w:r>
      <w:r>
        <w:rPr>
          <w:w w:val="60"/>
        </w:rPr>
        <w:t>par</w:t>
      </w:r>
      <w:r>
        <w:rPr/>
        <w:t> </w:t>
      </w:r>
      <w:r>
        <w:rPr>
          <w:w w:val="60"/>
        </w:rPr>
        <w:t>courrier</w:t>
      </w:r>
      <w:r>
        <w:rPr/>
        <w:t> </w:t>
      </w:r>
      <w:r>
        <w:rPr>
          <w:w w:val="60"/>
        </w:rPr>
        <w:t>à</w:t>
      </w:r>
      <w:r>
        <w:rPr/>
        <w:t> </w:t>
      </w:r>
      <w:r>
        <w:rPr>
          <w:w w:val="60"/>
        </w:rPr>
        <w:t>l’attention</w:t>
      </w:r>
      <w:r>
        <w:rPr/>
        <w:t> </w:t>
      </w:r>
      <w:r>
        <w:rPr>
          <w:w w:val="60"/>
        </w:rPr>
        <w:t>du</w:t>
      </w:r>
      <w:r>
        <w:rPr/>
        <w:t> </w:t>
      </w:r>
      <w:r>
        <w:rPr>
          <w:w w:val="60"/>
        </w:rPr>
        <w:t>commissaire-enquêteur</w:t>
      </w:r>
      <w:r>
        <w:rPr>
          <w:spacing w:val="-14"/>
        </w:rPr>
        <w:t> </w:t>
      </w:r>
      <w:r>
        <w:rPr>
          <w:w w:val="60"/>
        </w:rPr>
        <w:t>à</w:t>
      </w:r>
      <w:r>
        <w:rPr>
          <w:spacing w:val="-13"/>
        </w:rPr>
        <w:t> </w:t>
      </w:r>
      <w:r>
        <w:rPr>
          <w:w w:val="60"/>
        </w:rPr>
        <w:t>l’adresse</w:t>
      </w:r>
      <w:r>
        <w:rPr>
          <w:spacing w:val="4"/>
        </w:rPr>
        <w:t> </w:t>
      </w:r>
      <w:r>
        <w:rPr>
          <w:w w:val="60"/>
        </w:rPr>
        <w:t>:</w:t>
      </w:r>
      <w:r>
        <w:rPr>
          <w:spacing w:val="-14"/>
        </w:rPr>
        <w:t> </w:t>
      </w:r>
      <w:r>
        <w:rPr>
          <w:w w:val="60"/>
        </w:rPr>
        <w:t>Ville</w:t>
      </w:r>
      <w:r>
        <w:rPr>
          <w:spacing w:val="-8"/>
        </w:rPr>
        <w:t> </w:t>
      </w:r>
      <w:r>
        <w:rPr>
          <w:w w:val="60"/>
        </w:rPr>
        <w:t>de</w:t>
      </w:r>
      <w:r>
        <w:rPr>
          <w:spacing w:val="-9"/>
        </w:rPr>
        <w:t> </w:t>
      </w:r>
      <w:r>
        <w:rPr>
          <w:w w:val="60"/>
        </w:rPr>
        <w:t>Mazamet,</w:t>
      </w:r>
      <w:r>
        <w:rPr>
          <w:spacing w:val="-14"/>
        </w:rPr>
        <w:t> </w:t>
      </w:r>
      <w:r>
        <w:rPr>
          <w:w w:val="60"/>
        </w:rPr>
        <w:t>1</w:t>
      </w:r>
      <w:r>
        <w:rPr>
          <w:spacing w:val="-8"/>
        </w:rPr>
        <w:t> </w:t>
      </w:r>
      <w:r>
        <w:rPr>
          <w:w w:val="60"/>
        </w:rPr>
        <w:t>place</w:t>
      </w:r>
      <w:r>
        <w:rPr>
          <w:spacing w:val="-9"/>
        </w:rPr>
        <w:t> </w:t>
      </w:r>
      <w:r>
        <w:rPr>
          <w:w w:val="60"/>
        </w:rPr>
        <w:t>Georges</w:t>
      </w:r>
      <w:r>
        <w:rPr>
          <w:spacing w:val="-14"/>
        </w:rPr>
        <w:t> </w:t>
      </w:r>
      <w:r>
        <w:rPr>
          <w:w w:val="60"/>
        </w:rPr>
        <w:t>TOURNIER,</w:t>
      </w:r>
      <w:r>
        <w:rPr>
          <w:spacing w:val="-13"/>
        </w:rPr>
        <w:t> </w:t>
      </w:r>
      <w:r>
        <w:rPr>
          <w:w w:val="60"/>
        </w:rPr>
        <w:t>81200</w:t>
      </w:r>
      <w:r>
        <w:rPr>
          <w:spacing w:val="-9"/>
        </w:rPr>
        <w:t> </w:t>
      </w:r>
      <w:r>
        <w:rPr>
          <w:w w:val="60"/>
        </w:rPr>
        <w:t>MAZAMET,</w:t>
      </w:r>
      <w:r>
        <w:rPr/>
        <w:t> </w:t>
      </w:r>
      <w:r>
        <w:rPr>
          <w:w w:val="65"/>
        </w:rPr>
        <w:t>et</w:t>
      </w:r>
      <w:r>
        <w:rPr>
          <w:spacing w:val="-10"/>
        </w:rPr>
        <w:t> </w:t>
      </w:r>
      <w:r>
        <w:rPr>
          <w:w w:val="65"/>
        </w:rPr>
        <w:t>par</w:t>
      </w:r>
      <w:r>
        <w:rPr>
          <w:spacing w:val="-12"/>
        </w:rPr>
        <w:t> </w:t>
      </w:r>
      <w:r>
        <w:rPr>
          <w:w w:val="65"/>
        </w:rPr>
        <w:t>courrier</w:t>
      </w:r>
      <w:r>
        <w:rPr>
          <w:spacing w:val="-12"/>
        </w:rPr>
        <w:t> </w:t>
      </w:r>
      <w:r>
        <w:rPr>
          <w:w w:val="65"/>
        </w:rPr>
        <w:t>électronique</w:t>
      </w:r>
      <w:r>
        <w:rPr>
          <w:spacing w:val="-12"/>
        </w:rPr>
        <w:t> </w:t>
      </w:r>
      <w:r>
        <w:rPr>
          <w:w w:val="65"/>
        </w:rPr>
        <w:t>à</w:t>
      </w:r>
      <w:r>
        <w:rPr>
          <w:spacing w:val="-12"/>
        </w:rPr>
        <w:t> </w:t>
      </w:r>
      <w:r>
        <w:rPr>
          <w:w w:val="65"/>
        </w:rPr>
        <w:t>l’adresse</w:t>
      </w:r>
      <w:r>
        <w:rPr>
          <w:spacing w:val="-7"/>
        </w:rPr>
        <w:t> </w:t>
      </w:r>
      <w:r>
        <w:rPr>
          <w:w w:val="65"/>
        </w:rPr>
        <w:t>:</w:t>
      </w:r>
      <w:r>
        <w:rPr>
          <w:spacing w:val="-18"/>
        </w:rPr>
        <w:t> </w:t>
      </w:r>
      <w:hyperlink r:id="rId12">
        <w:r>
          <w:rPr>
            <w:w w:val="65"/>
          </w:rPr>
          <w:t>enquete.publique@ville-mazamet.com.</w:t>
        </w:r>
      </w:hyperlink>
    </w:p>
    <w:p>
      <w:pPr>
        <w:pStyle w:val="BodyText"/>
        <w:spacing w:line="160" w:lineRule="auto"/>
        <w:ind w:left="2892" w:right="2930"/>
        <w:jc w:val="both"/>
      </w:pPr>
      <w:r>
        <w:rPr>
          <w:w w:val="60"/>
        </w:rPr>
        <w:t>Le</w:t>
      </w:r>
      <w:r>
        <w:rPr/>
        <w:t> </w:t>
      </w:r>
      <w:r>
        <w:rPr>
          <w:w w:val="60"/>
        </w:rPr>
        <w:t>rapport</w:t>
      </w:r>
      <w:r>
        <w:rPr/>
        <w:t> </w:t>
      </w:r>
      <w:r>
        <w:rPr>
          <w:w w:val="60"/>
        </w:rPr>
        <w:t>et</w:t>
      </w:r>
      <w:r>
        <w:rPr/>
        <w:t> </w:t>
      </w:r>
      <w:r>
        <w:rPr>
          <w:w w:val="60"/>
        </w:rPr>
        <w:t>les</w:t>
      </w:r>
      <w:r>
        <w:rPr/>
        <w:t> </w:t>
      </w:r>
      <w:r>
        <w:rPr>
          <w:w w:val="60"/>
        </w:rPr>
        <w:t>conclusions</w:t>
      </w:r>
      <w:r>
        <w:rPr/>
        <w:t> </w:t>
      </w:r>
      <w:r>
        <w:rPr>
          <w:w w:val="60"/>
        </w:rPr>
        <w:t>motivées</w:t>
      </w:r>
      <w:r>
        <w:rPr/>
        <w:t> </w:t>
      </w:r>
      <w:r>
        <w:rPr>
          <w:w w:val="60"/>
        </w:rPr>
        <w:t>du</w:t>
      </w:r>
      <w:r>
        <w:rPr/>
        <w:t> </w:t>
      </w:r>
      <w:r>
        <w:rPr>
          <w:w w:val="60"/>
        </w:rPr>
        <w:t>commissaire</w:t>
      </w:r>
      <w:r>
        <w:rPr/>
        <w:t> </w:t>
      </w:r>
      <w:r>
        <w:rPr>
          <w:w w:val="60"/>
        </w:rPr>
        <w:t>enquêteur,</w:t>
      </w:r>
      <w:r>
        <w:rPr>
          <w:spacing w:val="-6"/>
        </w:rPr>
        <w:t> </w:t>
      </w:r>
      <w:r>
        <w:rPr>
          <w:w w:val="60"/>
        </w:rPr>
        <w:t>transmis</w:t>
      </w:r>
      <w:r>
        <w:rPr/>
        <w:t> </w:t>
      </w:r>
      <w:r>
        <w:rPr>
          <w:w w:val="60"/>
        </w:rPr>
        <w:t>au</w:t>
      </w:r>
      <w:r>
        <w:rPr/>
        <w:t> </w:t>
      </w:r>
      <w:r>
        <w:rPr>
          <w:w w:val="60"/>
        </w:rPr>
        <w:t>Maire,</w:t>
      </w:r>
      <w:r>
        <w:rPr>
          <w:spacing w:val="-7"/>
        </w:rPr>
        <w:t> </w:t>
      </w:r>
      <w:r>
        <w:rPr>
          <w:w w:val="60"/>
        </w:rPr>
        <w:t>seront</w:t>
      </w:r>
      <w:r>
        <w:rPr/>
        <w:t> </w:t>
      </w:r>
      <w:r>
        <w:rPr>
          <w:w w:val="60"/>
        </w:rPr>
        <w:t>tenus</w:t>
      </w:r>
      <w:r>
        <w:rPr/>
        <w:t> </w:t>
      </w:r>
      <w:r>
        <w:rPr>
          <w:w w:val="60"/>
        </w:rPr>
        <w:t>à</w:t>
      </w:r>
      <w:r>
        <w:rPr>
          <w:spacing w:val="-12"/>
        </w:rPr>
        <w:t> </w:t>
      </w:r>
      <w:r>
        <w:rPr>
          <w:w w:val="60"/>
        </w:rPr>
        <w:t>la</w:t>
      </w:r>
      <w:r>
        <w:rPr>
          <w:spacing w:val="-12"/>
        </w:rPr>
        <w:t> </w:t>
      </w:r>
      <w:r>
        <w:rPr>
          <w:w w:val="60"/>
        </w:rPr>
        <w:t>disposition</w:t>
      </w:r>
      <w:r>
        <w:rPr>
          <w:spacing w:val="-12"/>
        </w:rPr>
        <w:t> </w:t>
      </w:r>
      <w:r>
        <w:rPr>
          <w:w w:val="60"/>
        </w:rPr>
        <w:t>du</w:t>
      </w:r>
      <w:r>
        <w:rPr>
          <w:spacing w:val="-12"/>
        </w:rPr>
        <w:t> </w:t>
      </w:r>
      <w:r>
        <w:rPr>
          <w:w w:val="60"/>
        </w:rPr>
        <w:t>public</w:t>
      </w:r>
      <w:r>
        <w:rPr>
          <w:spacing w:val="-12"/>
        </w:rPr>
        <w:t> </w:t>
      </w:r>
      <w:r>
        <w:rPr>
          <w:w w:val="60"/>
        </w:rPr>
        <w:t>pendant</w:t>
      </w:r>
      <w:r>
        <w:rPr>
          <w:spacing w:val="-11"/>
        </w:rPr>
        <w:t> </w:t>
      </w:r>
      <w:r>
        <w:rPr>
          <w:w w:val="60"/>
        </w:rPr>
        <w:t>un</w:t>
      </w:r>
      <w:r>
        <w:rPr>
          <w:spacing w:val="-12"/>
        </w:rPr>
        <w:t> </w:t>
      </w:r>
      <w:r>
        <w:rPr>
          <w:w w:val="60"/>
        </w:rPr>
        <w:t>an</w:t>
      </w:r>
      <w:r>
        <w:rPr>
          <w:spacing w:val="-12"/>
        </w:rPr>
        <w:t> </w:t>
      </w:r>
      <w:r>
        <w:rPr>
          <w:w w:val="60"/>
        </w:rPr>
        <w:t>à</w:t>
      </w:r>
      <w:r>
        <w:rPr>
          <w:spacing w:val="-12"/>
        </w:rPr>
        <w:t> </w:t>
      </w:r>
      <w:r>
        <w:rPr>
          <w:w w:val="60"/>
        </w:rPr>
        <w:t>compter</w:t>
      </w:r>
      <w:r>
        <w:rPr>
          <w:spacing w:val="-12"/>
        </w:rPr>
        <w:t> </w:t>
      </w:r>
      <w:r>
        <w:rPr>
          <w:w w:val="60"/>
        </w:rPr>
        <w:t>de</w:t>
      </w:r>
      <w:r>
        <w:rPr>
          <w:spacing w:val="-12"/>
        </w:rPr>
        <w:t> </w:t>
      </w:r>
      <w:r>
        <w:rPr>
          <w:w w:val="60"/>
        </w:rPr>
        <w:t>la</w:t>
      </w:r>
      <w:r>
        <w:rPr>
          <w:spacing w:val="-12"/>
        </w:rPr>
        <w:t> </w:t>
      </w:r>
      <w:r>
        <w:rPr>
          <w:w w:val="60"/>
        </w:rPr>
        <w:t>date</w:t>
      </w:r>
      <w:r>
        <w:rPr>
          <w:spacing w:val="-12"/>
        </w:rPr>
        <w:t> </w:t>
      </w:r>
      <w:r>
        <w:rPr>
          <w:w w:val="60"/>
        </w:rPr>
        <w:t>de</w:t>
      </w:r>
      <w:r>
        <w:rPr>
          <w:spacing w:val="-12"/>
        </w:rPr>
        <w:t> </w:t>
      </w:r>
      <w:r>
        <w:rPr>
          <w:w w:val="60"/>
        </w:rPr>
        <w:t>la</w:t>
      </w:r>
      <w:r>
        <w:rPr>
          <w:spacing w:val="-12"/>
        </w:rPr>
        <w:t> </w:t>
      </w:r>
      <w:r>
        <w:rPr>
          <w:w w:val="60"/>
        </w:rPr>
        <w:t>clôture</w:t>
      </w:r>
      <w:r>
        <w:rPr>
          <w:spacing w:val="-12"/>
        </w:rPr>
        <w:t> </w:t>
      </w:r>
      <w:r>
        <w:rPr>
          <w:w w:val="60"/>
        </w:rPr>
        <w:t>de</w:t>
      </w:r>
      <w:r>
        <w:rPr>
          <w:spacing w:val="-12"/>
        </w:rPr>
        <w:t> </w:t>
      </w:r>
      <w:r>
        <w:rPr>
          <w:w w:val="60"/>
        </w:rPr>
        <w:t>l’enquête</w:t>
      </w:r>
      <w:r>
        <w:rPr>
          <w:spacing w:val="-12"/>
        </w:rPr>
        <w:t> </w:t>
      </w:r>
      <w:r>
        <w:rPr>
          <w:w w:val="60"/>
        </w:rPr>
        <w:t>aux</w:t>
      </w:r>
      <w:r>
        <w:rPr>
          <w:spacing w:val="-12"/>
        </w:rPr>
        <w:t> </w:t>
      </w:r>
      <w:r>
        <w:rPr>
          <w:w w:val="60"/>
        </w:rPr>
        <w:t>services</w:t>
      </w:r>
      <w:r>
        <w:rPr/>
        <w:t> </w:t>
      </w:r>
      <w:r>
        <w:rPr>
          <w:w w:val="65"/>
        </w:rPr>
        <w:t>techniques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ville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Mazamet</w:t>
      </w:r>
      <w:r>
        <w:rPr/>
        <w:t> </w:t>
      </w:r>
      <w:r>
        <w:rPr>
          <w:w w:val="65"/>
        </w:rPr>
        <w:t>et</w:t>
      </w:r>
      <w:r>
        <w:rPr/>
        <w:t> </w:t>
      </w:r>
      <w:r>
        <w:rPr>
          <w:w w:val="65"/>
        </w:rPr>
        <w:t>sur</w:t>
      </w:r>
      <w:r>
        <w:rPr>
          <w:spacing w:val="-2"/>
        </w:rPr>
        <w:t> </w:t>
      </w:r>
      <w:r>
        <w:rPr>
          <w:w w:val="65"/>
        </w:rPr>
        <w:t>son</w:t>
      </w:r>
      <w:r>
        <w:rPr>
          <w:spacing w:val="-2"/>
        </w:rPr>
        <w:t> </w:t>
      </w:r>
      <w:r>
        <w:rPr>
          <w:w w:val="65"/>
        </w:rPr>
        <w:t>site</w:t>
      </w:r>
      <w:r>
        <w:rPr>
          <w:spacing w:val="-2"/>
        </w:rPr>
        <w:t> </w:t>
      </w:r>
      <w:r>
        <w:rPr>
          <w:w w:val="65"/>
        </w:rPr>
        <w:t>internet.</w:t>
      </w:r>
    </w:p>
    <w:p>
      <w:pPr>
        <w:pStyle w:val="BodyText"/>
        <w:spacing w:line="160" w:lineRule="auto" w:before="2"/>
        <w:ind w:left="2892" w:right="293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2115899</wp:posOffset>
                </wp:positionH>
                <wp:positionV relativeFrom="paragraph">
                  <wp:posOffset>258619</wp:posOffset>
                </wp:positionV>
                <wp:extent cx="33121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1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606293pt;margin-top:20.363756pt;width:260.8pt;height:.1pt;mso-position-horizontal-relative:page;mso-position-vertical-relative:paragraph;z-index:-15725568;mso-wrap-distance-left:0;mso-wrap-distance-right:0" id="docshape4" coordorigin="3332,407" coordsize="5216,0" path="m3332,407l8548,407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60"/>
        </w:rPr>
        <w:t>A</w:t>
      </w:r>
      <w:r>
        <w:rPr>
          <w:spacing w:val="-2"/>
        </w:rPr>
        <w:t> </w:t>
      </w:r>
      <w:r>
        <w:rPr>
          <w:w w:val="60"/>
        </w:rPr>
        <w:t>l’issue</w:t>
      </w:r>
      <w:r>
        <w:rPr>
          <w:spacing w:val="-2"/>
        </w:rPr>
        <w:t> </w:t>
      </w:r>
      <w:r>
        <w:rPr>
          <w:w w:val="60"/>
        </w:rPr>
        <w:t>de</w:t>
      </w:r>
      <w:r>
        <w:rPr>
          <w:spacing w:val="-2"/>
        </w:rPr>
        <w:t> </w:t>
      </w:r>
      <w:r>
        <w:rPr>
          <w:w w:val="60"/>
        </w:rPr>
        <w:t>l’enquête</w:t>
      </w:r>
      <w:r>
        <w:rPr>
          <w:spacing w:val="-2"/>
        </w:rPr>
        <w:t> </w:t>
      </w:r>
      <w:r>
        <w:rPr>
          <w:w w:val="60"/>
        </w:rPr>
        <w:t>publique,</w:t>
      </w:r>
      <w:r>
        <w:rPr>
          <w:spacing w:val="-10"/>
        </w:rPr>
        <w:t> </w:t>
      </w:r>
      <w:r>
        <w:rPr>
          <w:w w:val="60"/>
        </w:rPr>
        <w:t>le</w:t>
      </w:r>
      <w:r>
        <w:rPr>
          <w:spacing w:val="-2"/>
        </w:rPr>
        <w:t> </w:t>
      </w:r>
      <w:r>
        <w:rPr>
          <w:w w:val="60"/>
        </w:rPr>
        <w:t>conseil</w:t>
      </w:r>
      <w:r>
        <w:rPr>
          <w:spacing w:val="-2"/>
        </w:rPr>
        <w:t> </w:t>
      </w:r>
      <w:r>
        <w:rPr>
          <w:w w:val="60"/>
        </w:rPr>
        <w:t>municipal</w:t>
      </w:r>
      <w:r>
        <w:rPr>
          <w:spacing w:val="-2"/>
        </w:rPr>
        <w:t> </w:t>
      </w:r>
      <w:r>
        <w:rPr>
          <w:w w:val="60"/>
        </w:rPr>
        <w:t>délibèrera</w:t>
      </w:r>
      <w:r>
        <w:rPr>
          <w:spacing w:val="-2"/>
        </w:rPr>
        <w:t> </w:t>
      </w:r>
      <w:r>
        <w:rPr>
          <w:w w:val="60"/>
        </w:rPr>
        <w:t>pour</w:t>
      </w:r>
      <w:r>
        <w:rPr>
          <w:spacing w:val="-2"/>
        </w:rPr>
        <w:t> </w:t>
      </w:r>
      <w:r>
        <w:rPr>
          <w:w w:val="60"/>
        </w:rPr>
        <w:t>approuver</w:t>
      </w:r>
      <w:r>
        <w:rPr>
          <w:spacing w:val="-2"/>
        </w:rPr>
        <w:t> </w:t>
      </w:r>
      <w:r>
        <w:rPr>
          <w:w w:val="60"/>
        </w:rPr>
        <w:t>la</w:t>
      </w:r>
      <w:r>
        <w:rPr>
          <w:spacing w:val="-1"/>
        </w:rPr>
        <w:t> </w:t>
      </w:r>
      <w:r>
        <w:rPr>
          <w:w w:val="60"/>
        </w:rPr>
        <w:t>troisième</w:t>
      </w:r>
      <w:r>
        <w:rPr>
          <w:spacing w:val="-2"/>
        </w:rPr>
        <w:t> </w:t>
      </w:r>
      <w:r>
        <w:rPr>
          <w:w w:val="60"/>
        </w:rPr>
        <w:t>modifi-</w:t>
      </w:r>
      <w:r>
        <w:rPr/>
        <w:t> </w:t>
      </w:r>
      <w:r>
        <w:rPr>
          <w:w w:val="70"/>
        </w:rPr>
        <w:t>cation</w:t>
      </w:r>
      <w:r>
        <w:rPr/>
        <w:t> </w:t>
      </w:r>
      <w:r>
        <w:rPr>
          <w:w w:val="70"/>
        </w:rPr>
        <w:t>du</w:t>
      </w:r>
      <w:r>
        <w:rPr/>
        <w:t> </w:t>
      </w:r>
      <w:r>
        <w:rPr>
          <w:w w:val="70"/>
        </w:rPr>
        <w:t>PLU.</w:t>
      </w:r>
    </w:p>
    <w:sectPr>
      <w:pgSz w:w="11900" w:h="16840"/>
      <w:pgMar w:header="0" w:footer="1013" w:top="380" w:bottom="120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1609887</wp:posOffset>
          </wp:positionH>
          <wp:positionV relativeFrom="page">
            <wp:posOffset>9923258</wp:posOffset>
          </wp:positionV>
          <wp:extent cx="4194256" cy="4558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4256" cy="455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892" w:hanging="82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39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14" w:hanging="8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528" w:hanging="8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42" w:hanging="8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56" w:hanging="8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970" w:hanging="8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784" w:hanging="8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598" w:hanging="8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412" w:hanging="8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7"/>
      <w:szCs w:val="17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Arial" w:hAnsi="Arial" w:eastAsia="Arial" w:cs="Arial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892" w:hanging="81"/>
      <w:jc w:val="both"/>
    </w:pPr>
    <w:rPr>
      <w:rFonts w:ascii="Lucida Sans Unicode" w:hAnsi="Lucida Sans Unicode" w:eastAsia="Lucida Sans Unicode" w:cs="Lucida Sans Unicode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legales-online.fr/" TargetMode="External"/><Relationship Id="rId9" Type="http://schemas.openxmlformats.org/officeDocument/2006/relationships/hyperlink" Target="http://www.actulegales.fr/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://www.ville-mazamet.fr/" TargetMode="External"/><Relationship Id="rId12" Type="http://schemas.openxmlformats.org/officeDocument/2006/relationships/hyperlink" Target="mailto:enquete.publique@ville-mazamet.com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LEGALPLUS</dc:creator>
  <dc:title>attestation</dc:title>
  <dcterms:created xsi:type="dcterms:W3CDTF">2025-02-13T07:27:34Z</dcterms:created>
  <dcterms:modified xsi:type="dcterms:W3CDTF">2025-02-13T07:27:34Z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LEGALPLUS</vt:lpwstr>
  </property>
  <property fmtid="{D5CDD505-2E9C-101B-9397-08002B2CF9AE}" pid="4" name="Producer">
    <vt:lpwstr>PDFlib+PDI 7.0.5 (PHP5/Linux-x86_64)</vt:lpwstr>
  </property>
  <property fmtid="{D5CDD505-2E9C-101B-9397-08002B2CF9AE}" pid="5" name="LastSaved">
    <vt:filetime>2025-02-12T00:00:00Z</vt:filetime>
  </property>
</Properties>
</file>