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2"/>
        <w:rPr>
          <w:rFonts w:ascii="Times New Roman"/>
          <w:sz w:val="20"/>
        </w:rPr>
      </w:pPr>
    </w:p>
    <w:p>
      <w:pPr>
        <w:spacing w:after="0"/>
        <w:rPr>
          <w:rFonts w:ascii="Times New Roman"/>
          <w:sz w:val="20"/>
        </w:rPr>
        <w:sectPr>
          <w:type w:val="continuous"/>
          <w:pgSz w:w="11910" w:h="16840"/>
          <w:pgMar w:top="240" w:bottom="280" w:left="780" w:right="520"/>
        </w:sectPr>
      </w:pPr>
    </w:p>
    <w:p>
      <w:pPr>
        <w:pStyle w:val="BodyText"/>
        <w:rPr>
          <w:rFonts w:ascii="Times New Roman"/>
          <w:sz w:val="25"/>
        </w:rPr>
      </w:pPr>
    </w:p>
    <w:p>
      <w:pPr>
        <w:pStyle w:val="BodyText"/>
        <w:rPr>
          <w:rFonts w:ascii="Times New Roman"/>
          <w:sz w:val="25"/>
        </w:rPr>
      </w:pPr>
    </w:p>
    <w:p>
      <w:pPr>
        <w:pStyle w:val="BodyText"/>
        <w:rPr>
          <w:rFonts w:ascii="Times New Roman"/>
          <w:sz w:val="25"/>
        </w:rPr>
      </w:pPr>
    </w:p>
    <w:p>
      <w:pPr>
        <w:pStyle w:val="BodyText"/>
        <w:rPr>
          <w:rFonts w:ascii="Times New Roman"/>
          <w:sz w:val="25"/>
        </w:rPr>
      </w:pPr>
    </w:p>
    <w:p>
      <w:pPr>
        <w:pStyle w:val="BodyText"/>
        <w:spacing w:before="99"/>
        <w:rPr>
          <w:rFonts w:ascii="Times New Roman"/>
          <w:sz w:val="25"/>
        </w:rPr>
      </w:pPr>
    </w:p>
    <w:p>
      <w:pPr>
        <w:spacing w:before="0"/>
        <w:ind w:left="118" w:right="0" w:firstLine="0"/>
        <w:jc w:val="left"/>
        <w:rPr>
          <w:b/>
          <w:sz w:val="25"/>
        </w:rPr>
      </w:pPr>
      <w:r>
        <w:rPr/>
        <w:drawing>
          <wp:anchor distT="0" distB="0" distL="0" distR="0" allowOverlap="1" layoutInCell="1" locked="0" behindDoc="0" simplePos="0" relativeHeight="15728640">
            <wp:simplePos x="0" y="0"/>
            <wp:positionH relativeFrom="page">
              <wp:posOffset>600300</wp:posOffset>
            </wp:positionH>
            <wp:positionV relativeFrom="paragraph">
              <wp:posOffset>-1132388</wp:posOffset>
            </wp:positionV>
            <wp:extent cx="815675" cy="10570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815675" cy="1057084"/>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2983172</wp:posOffset>
                </wp:positionH>
                <wp:positionV relativeFrom="paragraph">
                  <wp:posOffset>-610710</wp:posOffset>
                </wp:positionV>
                <wp:extent cx="417512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175125" cy="1270"/>
                        </a:xfrm>
                        <a:custGeom>
                          <a:avLst/>
                          <a:gdLst/>
                          <a:ahLst/>
                          <a:cxnLst/>
                          <a:rect l="l" t="t" r="r" b="b"/>
                          <a:pathLst>
                            <a:path w="4175125" h="0">
                              <a:moveTo>
                                <a:pt x="0" y="0"/>
                              </a:moveTo>
                              <a:lnTo>
                                <a:pt x="4174609" y="0"/>
                              </a:lnTo>
                            </a:path>
                          </a:pathLst>
                        </a:custGeom>
                        <a:ln w="1372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234.895508pt,-48.08741pt" to="563.604898pt,-48.08741pt" stroked="true" strokeweight="1.080974pt" strokecolor="#000000">
                <v:stroke dashstyle="solid"/>
                <w10:wrap type="none"/>
              </v:line>
            </w:pict>
          </mc:Fallback>
        </mc:AlternateContent>
      </w:r>
      <w:r>
        <w:rPr>
          <w:b/>
          <w:color w:val="2B2B2B"/>
          <w:w w:val="90"/>
          <w:sz w:val="25"/>
        </w:rPr>
        <w:t>Olivier</w:t>
      </w:r>
      <w:r>
        <w:rPr>
          <w:b/>
          <w:color w:val="2B2B2B"/>
          <w:spacing w:val="-7"/>
          <w:w w:val="90"/>
          <w:sz w:val="25"/>
        </w:rPr>
        <w:t> </w:t>
      </w:r>
      <w:r>
        <w:rPr>
          <w:b/>
          <w:color w:val="2B2B2B"/>
          <w:spacing w:val="-2"/>
          <w:w w:val="95"/>
          <w:sz w:val="25"/>
        </w:rPr>
        <w:t>FABRE</w:t>
      </w:r>
    </w:p>
    <w:p>
      <w:pPr>
        <w:spacing w:before="37"/>
        <w:ind w:left="101" w:right="0" w:firstLine="0"/>
        <w:jc w:val="left"/>
        <w:rPr>
          <w:sz w:val="18"/>
        </w:rPr>
      </w:pPr>
      <w:r>
        <w:rPr>
          <w:color w:val="2B2B2B"/>
          <w:spacing w:val="-2"/>
          <w:w w:val="115"/>
          <w:sz w:val="18"/>
        </w:rPr>
        <w:t>Moire</w:t>
      </w:r>
    </w:p>
    <w:p>
      <w:pPr>
        <w:spacing w:before="13"/>
        <w:ind w:left="115" w:right="0" w:firstLine="0"/>
        <w:jc w:val="left"/>
        <w:rPr>
          <w:sz w:val="18"/>
        </w:rPr>
      </w:pPr>
      <w:r>
        <w:rPr>
          <w:color w:val="3D3D3D"/>
          <w:spacing w:val="-4"/>
          <w:sz w:val="18"/>
        </w:rPr>
        <w:t>Premier</w:t>
      </w:r>
      <w:r>
        <w:rPr>
          <w:color w:val="3D3D3D"/>
          <w:spacing w:val="-3"/>
          <w:sz w:val="18"/>
        </w:rPr>
        <w:t> </w:t>
      </w:r>
      <w:r>
        <w:rPr>
          <w:color w:val="2B2B2B"/>
          <w:spacing w:val="-4"/>
          <w:sz w:val="18"/>
        </w:rPr>
        <w:t>Vice-Président</w:t>
      </w:r>
      <w:r>
        <w:rPr>
          <w:color w:val="2B2B2B"/>
          <w:spacing w:val="-8"/>
          <w:sz w:val="18"/>
        </w:rPr>
        <w:t> </w:t>
      </w:r>
      <w:r>
        <w:rPr>
          <w:i/>
          <w:color w:val="2B2B2B"/>
          <w:spacing w:val="-4"/>
          <w:sz w:val="23"/>
        </w:rPr>
        <w:t>de</w:t>
      </w:r>
      <w:r>
        <w:rPr>
          <w:i/>
          <w:color w:val="2B2B2B"/>
          <w:spacing w:val="-12"/>
          <w:sz w:val="23"/>
        </w:rPr>
        <w:t> </w:t>
      </w:r>
      <w:r>
        <w:rPr>
          <w:color w:val="2B2B2B"/>
          <w:spacing w:val="-4"/>
          <w:sz w:val="18"/>
        </w:rPr>
        <w:t>la</w:t>
      </w:r>
      <w:r>
        <w:rPr>
          <w:color w:val="2B2B2B"/>
          <w:spacing w:val="20"/>
          <w:sz w:val="18"/>
        </w:rPr>
        <w:t> </w:t>
      </w:r>
      <w:r>
        <w:rPr>
          <w:color w:val="2B2B2B"/>
          <w:spacing w:val="-4"/>
          <w:sz w:val="18"/>
        </w:rPr>
        <w:t>Communauté</w:t>
      </w:r>
    </w:p>
    <w:p>
      <w:pPr>
        <w:tabs>
          <w:tab w:pos="5763" w:val="left" w:leader="none"/>
        </w:tabs>
        <w:spacing w:before="4"/>
        <w:ind w:left="103" w:right="0" w:firstLine="0"/>
        <w:jc w:val="left"/>
        <w:rPr>
          <w:sz w:val="22"/>
        </w:rPr>
      </w:pPr>
      <w:r>
        <w:rPr>
          <w:i/>
          <w:color w:val="2B2B2B"/>
          <w:sz w:val="22"/>
        </w:rPr>
        <w:t>d</w:t>
      </w:r>
      <w:r>
        <w:rPr>
          <w:i/>
          <w:color w:val="5D5D5D"/>
          <w:sz w:val="22"/>
        </w:rPr>
        <w:t>'</w:t>
      </w:r>
      <w:r>
        <w:rPr>
          <w:color w:val="2B2B2B"/>
          <w:sz w:val="18"/>
        </w:rPr>
        <w:t>Agglomération</w:t>
      </w:r>
      <w:r>
        <w:rPr>
          <w:color w:val="2B2B2B"/>
          <w:spacing w:val="34"/>
          <w:sz w:val="18"/>
        </w:rPr>
        <w:t> </w:t>
      </w:r>
      <w:r>
        <w:rPr>
          <w:color w:val="3D3D3D"/>
          <w:sz w:val="18"/>
        </w:rPr>
        <w:t>Castres</w:t>
      </w:r>
      <w:r>
        <w:rPr>
          <w:color w:val="3D3D3D"/>
          <w:spacing w:val="-4"/>
          <w:sz w:val="18"/>
        </w:rPr>
        <w:t> </w:t>
      </w:r>
      <w:r>
        <w:rPr>
          <w:color w:val="727272"/>
          <w:sz w:val="18"/>
        </w:rPr>
        <w:t>-</w:t>
      </w:r>
      <w:r>
        <w:rPr>
          <w:color w:val="727272"/>
          <w:spacing w:val="-28"/>
          <w:sz w:val="18"/>
        </w:rPr>
        <w:t> </w:t>
      </w:r>
      <w:r>
        <w:rPr>
          <w:color w:val="3D3D3D"/>
          <w:spacing w:val="-2"/>
          <w:sz w:val="18"/>
        </w:rPr>
        <w:t>Mazamet</w:t>
      </w:r>
      <w:r>
        <w:rPr>
          <w:color w:val="3D3D3D"/>
          <w:sz w:val="18"/>
        </w:rPr>
        <w:tab/>
      </w:r>
      <w:r>
        <w:rPr>
          <w:color w:val="2B2B2B"/>
          <w:spacing w:val="-4"/>
          <w:position w:val="-2"/>
          <w:sz w:val="22"/>
        </w:rPr>
        <w:t>MAZAMET, </w:t>
      </w:r>
      <w:r>
        <w:rPr>
          <w:color w:val="2B2B2B"/>
          <w:spacing w:val="-5"/>
          <w:position w:val="-2"/>
          <w:sz w:val="22"/>
        </w:rPr>
        <w:t>le</w:t>
      </w:r>
    </w:p>
    <w:p>
      <w:pPr>
        <w:pStyle w:val="Title"/>
      </w:pPr>
      <w:r>
        <w:rPr>
          <w:b w:val="0"/>
        </w:rPr>
        <w:br w:type="column"/>
      </w:r>
      <w:r>
        <w:rPr>
          <w:color w:val="2B2B2B"/>
          <w:spacing w:val="-12"/>
        </w:rPr>
        <w:t>Ville</w:t>
      </w:r>
      <w:r>
        <w:rPr>
          <w:color w:val="2B2B2B"/>
          <w:spacing w:val="-10"/>
        </w:rPr>
        <w:t> </w:t>
      </w:r>
      <w:r>
        <w:rPr>
          <w:color w:val="2B2B2B"/>
          <w:spacing w:val="-12"/>
        </w:rPr>
        <w:t>de</w:t>
      </w:r>
      <w:r>
        <w:rPr>
          <w:color w:val="2B2B2B"/>
          <w:spacing w:val="-11"/>
        </w:rPr>
        <w:t> </w:t>
      </w:r>
      <w:r>
        <w:rPr>
          <w:color w:val="2B2B2B"/>
          <w:spacing w:val="-12"/>
        </w:rPr>
        <w:t>MAZAMET</w:t>
      </w:r>
    </w:p>
    <w:p>
      <w:pPr>
        <w:pStyle w:val="BodyText"/>
        <w:rPr>
          <w:b/>
          <w:sz w:val="34"/>
        </w:rPr>
      </w:pPr>
    </w:p>
    <w:p>
      <w:pPr>
        <w:pStyle w:val="BodyText"/>
        <w:rPr>
          <w:b/>
          <w:sz w:val="34"/>
        </w:rPr>
      </w:pPr>
    </w:p>
    <w:p>
      <w:pPr>
        <w:pStyle w:val="BodyText"/>
        <w:rPr>
          <w:b/>
          <w:sz w:val="34"/>
        </w:rPr>
      </w:pPr>
    </w:p>
    <w:p>
      <w:pPr>
        <w:pStyle w:val="BodyText"/>
        <w:spacing w:before="148"/>
        <w:rPr>
          <w:b/>
          <w:sz w:val="34"/>
        </w:rPr>
      </w:pPr>
    </w:p>
    <w:p>
      <w:pPr>
        <w:spacing w:before="0"/>
        <w:ind w:left="249" w:right="0" w:firstLine="0"/>
        <w:jc w:val="left"/>
        <w:rPr>
          <w:b/>
          <w:sz w:val="31"/>
        </w:rPr>
      </w:pPr>
      <w:r>
        <w:rPr>
          <w:b/>
          <w:color w:val="727272"/>
          <w:w w:val="75"/>
          <w:sz w:val="31"/>
        </w:rPr>
        <w:t>1</w:t>
      </w:r>
      <w:r>
        <w:rPr>
          <w:b/>
          <w:color w:val="727272"/>
          <w:spacing w:val="-23"/>
          <w:w w:val="75"/>
          <w:sz w:val="31"/>
        </w:rPr>
        <w:t> </w:t>
      </w:r>
      <w:r>
        <w:rPr>
          <w:b/>
          <w:color w:val="727272"/>
          <w:w w:val="75"/>
          <w:sz w:val="31"/>
        </w:rPr>
        <w:t>1</w:t>
      </w:r>
      <w:r>
        <w:rPr>
          <w:b/>
          <w:color w:val="727272"/>
          <w:spacing w:val="-3"/>
          <w:sz w:val="31"/>
        </w:rPr>
        <w:t> </w:t>
      </w:r>
      <w:r>
        <w:rPr>
          <w:b/>
          <w:color w:val="5D5D5D"/>
          <w:w w:val="75"/>
          <w:sz w:val="31"/>
        </w:rPr>
        <w:t>FEV.</w:t>
      </w:r>
      <w:r>
        <w:rPr>
          <w:b/>
          <w:color w:val="5D5D5D"/>
          <w:spacing w:val="13"/>
          <w:sz w:val="31"/>
        </w:rPr>
        <w:t> </w:t>
      </w:r>
      <w:r>
        <w:rPr>
          <w:b/>
          <w:color w:val="727272"/>
          <w:spacing w:val="-4"/>
          <w:w w:val="75"/>
          <w:sz w:val="31"/>
        </w:rPr>
        <w:t>2025</w:t>
      </w:r>
    </w:p>
    <w:p>
      <w:pPr>
        <w:spacing w:after="0"/>
        <w:jc w:val="left"/>
        <w:rPr>
          <w:sz w:val="31"/>
        </w:rPr>
        <w:sectPr>
          <w:type w:val="continuous"/>
          <w:pgSz w:w="11910" w:h="16840"/>
          <w:pgMar w:top="240" w:bottom="280" w:left="780" w:right="520"/>
          <w:cols w:num="2" w:equalWidth="0">
            <w:col w:w="7155" w:space="385"/>
            <w:col w:w="3070"/>
          </w:cols>
        </w:sectPr>
      </w:pPr>
    </w:p>
    <w:p>
      <w:pPr>
        <w:pStyle w:val="BodyText"/>
        <w:spacing w:before="84"/>
        <w:rPr>
          <w:b/>
        </w:rPr>
      </w:pPr>
    </w:p>
    <w:p>
      <w:pPr>
        <w:pStyle w:val="BodyText"/>
        <w:spacing w:line="288" w:lineRule="auto"/>
        <w:ind w:left="5761" w:right="1639" w:firstLine="1"/>
      </w:pPr>
      <w:r>
        <w:rPr>
          <w:color w:val="2B2B2B"/>
        </w:rPr>
        <w:t>Monsieur</w:t>
      </w:r>
      <w:r>
        <w:rPr>
          <w:color w:val="2B2B2B"/>
          <w:spacing w:val="-1"/>
        </w:rPr>
        <w:t> </w:t>
      </w:r>
      <w:r>
        <w:rPr>
          <w:color w:val="2B2B2B"/>
        </w:rPr>
        <w:t>François</w:t>
      </w:r>
      <w:r>
        <w:rPr>
          <w:color w:val="2B2B2B"/>
          <w:spacing w:val="-5"/>
        </w:rPr>
        <w:t> </w:t>
      </w:r>
      <w:r>
        <w:rPr>
          <w:color w:val="2B2B2B"/>
        </w:rPr>
        <w:t>PAUTHE </w:t>
      </w:r>
      <w:r>
        <w:rPr>
          <w:color w:val="2B2B2B"/>
          <w:w w:val="105"/>
        </w:rPr>
        <w:t>Commissaire Enquêteur</w:t>
      </w:r>
    </w:p>
    <w:p>
      <w:pPr>
        <w:pStyle w:val="BodyText"/>
        <w:spacing w:before="41"/>
      </w:pPr>
    </w:p>
    <w:p>
      <w:pPr>
        <w:pStyle w:val="BodyText"/>
        <w:ind w:left="5754"/>
      </w:pPr>
      <w:r>
        <w:rPr>
          <w:color w:val="2B2B2B"/>
          <w:w w:val="105"/>
        </w:rPr>
        <w:t>Hôtel</w:t>
      </w:r>
      <w:r>
        <w:rPr>
          <w:color w:val="2B2B2B"/>
          <w:spacing w:val="10"/>
          <w:w w:val="105"/>
        </w:rPr>
        <w:t> </w:t>
      </w:r>
      <w:r>
        <w:rPr>
          <w:color w:val="2B2B2B"/>
          <w:w w:val="105"/>
        </w:rPr>
        <w:t>de</w:t>
      </w:r>
      <w:r>
        <w:rPr>
          <w:color w:val="2B2B2B"/>
          <w:spacing w:val="-3"/>
          <w:w w:val="105"/>
        </w:rPr>
        <w:t> </w:t>
      </w:r>
      <w:r>
        <w:rPr>
          <w:color w:val="2B2B2B"/>
          <w:spacing w:val="-2"/>
          <w:w w:val="105"/>
        </w:rPr>
        <w:t>Ville</w:t>
      </w:r>
    </w:p>
    <w:p>
      <w:pPr>
        <w:pStyle w:val="BodyText"/>
        <w:spacing w:before="42"/>
        <w:ind w:left="5755"/>
      </w:pPr>
      <w:r>
        <w:rPr>
          <w:color w:val="2B2B2B"/>
        </w:rPr>
        <w:t>1 place</w:t>
      </w:r>
      <w:r>
        <w:rPr>
          <w:color w:val="2B2B2B"/>
          <w:spacing w:val="5"/>
        </w:rPr>
        <w:t> </w:t>
      </w:r>
      <w:r>
        <w:rPr>
          <w:color w:val="2B2B2B"/>
        </w:rPr>
        <w:t>Georges</w:t>
      </w:r>
      <w:r>
        <w:rPr>
          <w:color w:val="2B2B2B"/>
          <w:spacing w:val="10"/>
        </w:rPr>
        <w:t> </w:t>
      </w:r>
      <w:r>
        <w:rPr>
          <w:color w:val="2B2B2B"/>
          <w:spacing w:val="-2"/>
        </w:rPr>
        <w:t>Tournier</w:t>
      </w:r>
    </w:p>
    <w:p>
      <w:pPr>
        <w:spacing w:before="62"/>
        <w:ind w:left="5757" w:right="0" w:firstLine="0"/>
        <w:jc w:val="left"/>
        <w:rPr>
          <w:b/>
          <w:sz w:val="20"/>
        </w:rPr>
      </w:pPr>
      <w:r>
        <w:rPr>
          <w:b/>
          <w:color w:val="2B2B2B"/>
          <w:w w:val="110"/>
          <w:sz w:val="20"/>
        </w:rPr>
        <w:t>81200</w:t>
      </w:r>
      <w:r>
        <w:rPr>
          <w:b/>
          <w:color w:val="2B2B2B"/>
          <w:spacing w:val="15"/>
          <w:w w:val="110"/>
          <w:sz w:val="20"/>
        </w:rPr>
        <w:t> </w:t>
      </w:r>
      <w:r>
        <w:rPr>
          <w:b/>
          <w:color w:val="2B2B2B"/>
          <w:spacing w:val="-2"/>
          <w:w w:val="110"/>
          <w:sz w:val="20"/>
        </w:rPr>
        <w:t>MAZAMET</w:t>
      </w:r>
    </w:p>
    <w:p>
      <w:pPr>
        <w:pStyle w:val="BodyText"/>
        <w:spacing w:before="124"/>
        <w:rPr>
          <w:b/>
          <w:sz w:val="20"/>
        </w:rPr>
      </w:pPr>
    </w:p>
    <w:p>
      <w:pPr>
        <w:spacing w:line="262" w:lineRule="exact" w:before="0"/>
        <w:ind w:left="631" w:right="0" w:firstLine="0"/>
        <w:jc w:val="left"/>
        <w:rPr>
          <w:i/>
          <w:sz w:val="23"/>
        </w:rPr>
      </w:pPr>
      <w:r>
        <w:rPr>
          <w:i/>
          <w:color w:val="2B2B2B"/>
          <w:sz w:val="23"/>
        </w:rPr>
        <w:t>Eéf.:</w:t>
      </w:r>
      <w:r>
        <w:rPr>
          <w:i/>
          <w:color w:val="2B2B2B"/>
          <w:spacing w:val="-16"/>
          <w:sz w:val="23"/>
        </w:rPr>
        <w:t> </w:t>
      </w:r>
      <w:r>
        <w:rPr>
          <w:rFonts w:ascii="Times New Roman" w:hAnsi="Times New Roman"/>
          <w:i/>
          <w:color w:val="2B2B2B"/>
          <w:sz w:val="23"/>
        </w:rPr>
        <w:t>OF</w:t>
      </w:r>
      <w:r>
        <w:rPr>
          <w:rFonts w:ascii="Times New Roman" w:hAnsi="Times New Roman"/>
          <w:i/>
          <w:color w:val="2B2B2B"/>
          <w:spacing w:val="-23"/>
          <w:sz w:val="23"/>
        </w:rPr>
        <w:t> </w:t>
      </w:r>
      <w:r>
        <w:rPr>
          <w:rFonts w:ascii="Times New Roman" w:hAnsi="Times New Roman"/>
          <w:i/>
          <w:color w:val="2B2B2B"/>
          <w:sz w:val="23"/>
        </w:rPr>
        <w:t>I</w:t>
      </w:r>
      <w:r>
        <w:rPr>
          <w:i/>
          <w:color w:val="2B2B2B"/>
          <w:sz w:val="23"/>
        </w:rPr>
        <w:t>JL</w:t>
      </w:r>
      <w:r>
        <w:rPr>
          <w:i/>
          <w:color w:val="2B2B2B"/>
          <w:spacing w:val="-16"/>
          <w:sz w:val="23"/>
        </w:rPr>
        <w:t> </w:t>
      </w:r>
      <w:r>
        <w:rPr>
          <w:rFonts w:ascii="Times New Roman" w:hAnsi="Times New Roman"/>
          <w:i/>
          <w:color w:val="2B2B2B"/>
          <w:sz w:val="23"/>
        </w:rPr>
        <w:t>I</w:t>
      </w:r>
      <w:r>
        <w:rPr>
          <w:rFonts w:ascii="Times New Roman" w:hAnsi="Times New Roman"/>
          <w:i/>
          <w:color w:val="2B2B2B"/>
          <w:spacing w:val="-1"/>
          <w:sz w:val="23"/>
        </w:rPr>
        <w:t> </w:t>
      </w:r>
      <w:r>
        <w:rPr>
          <w:i/>
          <w:color w:val="2B2B2B"/>
          <w:sz w:val="23"/>
        </w:rPr>
        <w:t>2025</w:t>
      </w:r>
      <w:r>
        <w:rPr>
          <w:i/>
          <w:color w:val="2B2B2B"/>
          <w:spacing w:val="-14"/>
          <w:sz w:val="23"/>
        </w:rPr>
        <w:t> </w:t>
      </w:r>
      <w:r>
        <w:rPr>
          <w:rFonts w:ascii="Times New Roman" w:hAnsi="Times New Roman"/>
          <w:i/>
          <w:color w:val="2B2B2B"/>
          <w:sz w:val="23"/>
        </w:rPr>
        <w:t>I</w:t>
      </w:r>
      <w:r>
        <w:rPr>
          <w:rFonts w:ascii="Times New Roman" w:hAnsi="Times New Roman"/>
          <w:i/>
          <w:color w:val="2B2B2B"/>
          <w:spacing w:val="-8"/>
          <w:sz w:val="23"/>
        </w:rPr>
        <w:t> </w:t>
      </w:r>
      <w:r>
        <w:rPr>
          <w:i/>
          <w:color w:val="2B2B2B"/>
          <w:spacing w:val="-7"/>
          <w:sz w:val="23"/>
        </w:rPr>
        <w:t>90</w:t>
      </w:r>
    </w:p>
    <w:p>
      <w:pPr>
        <w:spacing w:line="268" w:lineRule="auto" w:before="0"/>
        <w:ind w:left="646" w:right="4197" w:hanging="30"/>
        <w:jc w:val="left"/>
        <w:rPr>
          <w:b/>
          <w:i/>
          <w:sz w:val="22"/>
        </w:rPr>
      </w:pPr>
      <w:r>
        <w:rPr>
          <w:i/>
          <w:color w:val="2B2B2B"/>
          <w:spacing w:val="-2"/>
          <w:sz w:val="27"/>
        </w:rPr>
        <w:t>QbJf11:</w:t>
      </w:r>
      <w:r>
        <w:rPr>
          <w:i/>
          <w:color w:val="2B2B2B"/>
          <w:spacing w:val="-25"/>
          <w:sz w:val="27"/>
        </w:rPr>
        <w:t> </w:t>
      </w:r>
      <w:r>
        <w:rPr>
          <w:i/>
          <w:color w:val="2B2B2B"/>
          <w:spacing w:val="-2"/>
          <w:sz w:val="23"/>
        </w:rPr>
        <w:t>3ème</w:t>
      </w:r>
      <w:r>
        <w:rPr>
          <w:i/>
          <w:color w:val="2B2B2B"/>
          <w:spacing w:val="-17"/>
          <w:sz w:val="23"/>
        </w:rPr>
        <w:t> </w:t>
      </w:r>
      <w:r>
        <w:rPr>
          <w:i/>
          <w:color w:val="2B2B2B"/>
          <w:spacing w:val="-2"/>
          <w:sz w:val="23"/>
        </w:rPr>
        <w:t>modification</w:t>
      </w:r>
      <w:r>
        <w:rPr>
          <w:i/>
          <w:color w:val="2B2B2B"/>
          <w:spacing w:val="-14"/>
          <w:sz w:val="23"/>
        </w:rPr>
        <w:t> </w:t>
      </w:r>
      <w:r>
        <w:rPr>
          <w:i/>
          <w:color w:val="2B2B2B"/>
          <w:spacing w:val="-2"/>
          <w:sz w:val="23"/>
        </w:rPr>
        <w:t>du</w:t>
      </w:r>
      <w:r>
        <w:rPr>
          <w:i/>
          <w:color w:val="2B2B2B"/>
          <w:spacing w:val="-14"/>
          <w:sz w:val="23"/>
        </w:rPr>
        <w:t> </w:t>
      </w:r>
      <w:r>
        <w:rPr>
          <w:i/>
          <w:color w:val="2B2B2B"/>
          <w:spacing w:val="-2"/>
          <w:sz w:val="23"/>
        </w:rPr>
        <w:t>PLU</w:t>
      </w:r>
      <w:r>
        <w:rPr>
          <w:i/>
          <w:color w:val="2B2B2B"/>
          <w:spacing w:val="-14"/>
          <w:sz w:val="23"/>
        </w:rPr>
        <w:t> </w:t>
      </w:r>
      <w:r>
        <w:rPr>
          <w:color w:val="2B2B2B"/>
          <w:spacing w:val="-2"/>
          <w:sz w:val="23"/>
        </w:rPr>
        <w:t>-</w:t>
      </w:r>
      <w:r>
        <w:rPr>
          <w:color w:val="2B2B2B"/>
          <w:spacing w:val="-5"/>
          <w:sz w:val="23"/>
        </w:rPr>
        <w:t> </w:t>
      </w:r>
      <w:r>
        <w:rPr>
          <w:i/>
          <w:color w:val="2B2B2B"/>
          <w:spacing w:val="-2"/>
          <w:sz w:val="23"/>
        </w:rPr>
        <w:t>Enquête</w:t>
      </w:r>
      <w:r>
        <w:rPr>
          <w:i/>
          <w:color w:val="2B2B2B"/>
          <w:spacing w:val="-24"/>
          <w:sz w:val="23"/>
        </w:rPr>
        <w:t> </w:t>
      </w:r>
      <w:r>
        <w:rPr>
          <w:i/>
          <w:color w:val="2B2B2B"/>
          <w:spacing w:val="-2"/>
          <w:sz w:val="23"/>
        </w:rPr>
        <w:t>publique</w:t>
      </w:r>
      <w:r>
        <w:rPr>
          <w:i/>
          <w:color w:val="2B2B2B"/>
          <w:spacing w:val="-2"/>
          <w:sz w:val="23"/>
        </w:rPr>
        <w:t> </w:t>
      </w:r>
      <w:r>
        <w:rPr>
          <w:i/>
          <w:color w:val="2B2B2B"/>
          <w:sz w:val="23"/>
        </w:rPr>
        <w:t>Affaire suivie</w:t>
      </w:r>
      <w:r>
        <w:rPr>
          <w:i/>
          <w:color w:val="2B2B2B"/>
          <w:spacing w:val="-7"/>
          <w:sz w:val="23"/>
        </w:rPr>
        <w:t> </w:t>
      </w:r>
      <w:r>
        <w:rPr>
          <w:i/>
          <w:color w:val="2B2B2B"/>
          <w:sz w:val="23"/>
        </w:rPr>
        <w:t>parJérémie LEMOINE </w:t>
      </w:r>
      <w:r>
        <w:rPr>
          <w:color w:val="2B2B2B"/>
          <w:sz w:val="23"/>
        </w:rPr>
        <w:t>- </w:t>
      </w:r>
      <w:r>
        <w:rPr>
          <w:i/>
          <w:color w:val="2B2B2B"/>
          <w:sz w:val="23"/>
        </w:rPr>
        <w:t>DST</w:t>
      </w:r>
      <w:r>
        <w:rPr>
          <w:i/>
          <w:color w:val="2B2B2B"/>
          <w:sz w:val="23"/>
        </w:rPr>
        <w:t> </w:t>
      </w:r>
      <w:r>
        <w:rPr>
          <w:b/>
          <w:i/>
          <w:color w:val="2B2B2B"/>
          <w:spacing w:val="-2"/>
          <w:w w:val="110"/>
          <w:sz w:val="22"/>
        </w:rPr>
        <w:t>B0563610255</w:t>
      </w:r>
    </w:p>
    <w:p>
      <w:pPr>
        <w:pStyle w:val="BodyText"/>
        <w:rPr>
          <w:b/>
          <w:i/>
          <w:sz w:val="23"/>
        </w:rPr>
      </w:pPr>
    </w:p>
    <w:p>
      <w:pPr>
        <w:pStyle w:val="BodyText"/>
        <w:spacing w:before="79"/>
        <w:rPr>
          <w:b/>
          <w:i/>
          <w:sz w:val="23"/>
        </w:rPr>
      </w:pPr>
    </w:p>
    <w:p>
      <w:pPr>
        <w:pStyle w:val="BodyText"/>
        <w:ind w:left="646"/>
      </w:pPr>
      <w:r>
        <w:rPr>
          <w:color w:val="2B2B2B"/>
          <w:w w:val="105"/>
        </w:rPr>
        <w:t>Monsieur</w:t>
      </w:r>
      <w:r>
        <w:rPr>
          <w:color w:val="2B2B2B"/>
          <w:spacing w:val="11"/>
          <w:w w:val="105"/>
        </w:rPr>
        <w:t> </w:t>
      </w:r>
      <w:r>
        <w:rPr>
          <w:color w:val="2B2B2B"/>
          <w:w w:val="105"/>
        </w:rPr>
        <w:t>le</w:t>
      </w:r>
      <w:r>
        <w:rPr>
          <w:color w:val="2B2B2B"/>
          <w:spacing w:val="-4"/>
          <w:w w:val="105"/>
        </w:rPr>
        <w:t> </w:t>
      </w:r>
      <w:r>
        <w:rPr>
          <w:color w:val="2B2B2B"/>
          <w:w w:val="105"/>
        </w:rPr>
        <w:t>Commissaire-</w:t>
      </w:r>
      <w:r>
        <w:rPr>
          <w:color w:val="2B2B2B"/>
          <w:spacing w:val="-2"/>
          <w:w w:val="105"/>
        </w:rPr>
        <w:t>enquêteur,</w:t>
      </w:r>
    </w:p>
    <w:p>
      <w:pPr>
        <w:pStyle w:val="BodyText"/>
        <w:spacing w:before="34"/>
      </w:pPr>
    </w:p>
    <w:p>
      <w:pPr>
        <w:pStyle w:val="BodyText"/>
        <w:spacing w:line="280" w:lineRule="auto"/>
        <w:ind w:left="631" w:right="865" w:firstLine="8"/>
        <w:jc w:val="both"/>
      </w:pPr>
      <w:r>
        <w:rPr>
          <w:color w:val="2B2B2B"/>
          <w:w w:val="105"/>
        </w:rPr>
        <w:t>L'enquête publique</w:t>
      </w:r>
      <w:r>
        <w:rPr>
          <w:color w:val="2B2B2B"/>
          <w:spacing w:val="-6"/>
          <w:w w:val="105"/>
        </w:rPr>
        <w:t> </w:t>
      </w:r>
      <w:r>
        <w:rPr>
          <w:color w:val="2B2B2B"/>
          <w:w w:val="105"/>
        </w:rPr>
        <w:t>de</w:t>
      </w:r>
      <w:r>
        <w:rPr>
          <w:color w:val="2B2B2B"/>
          <w:spacing w:val="-6"/>
          <w:w w:val="105"/>
        </w:rPr>
        <w:t> </w:t>
      </w:r>
      <w:r>
        <w:rPr>
          <w:color w:val="2B2B2B"/>
          <w:w w:val="105"/>
        </w:rPr>
        <w:t>la</w:t>
      </w:r>
      <w:r>
        <w:rPr>
          <w:color w:val="2B2B2B"/>
          <w:spacing w:val="-11"/>
          <w:w w:val="105"/>
        </w:rPr>
        <w:t> </w:t>
      </w:r>
      <w:r>
        <w:rPr>
          <w:color w:val="2B2B2B"/>
          <w:w w:val="105"/>
        </w:rPr>
        <w:t>troisième modification du</w:t>
      </w:r>
      <w:r>
        <w:rPr>
          <w:color w:val="2B2B2B"/>
          <w:spacing w:val="-1"/>
          <w:w w:val="105"/>
        </w:rPr>
        <w:t> </w:t>
      </w:r>
      <w:r>
        <w:rPr>
          <w:color w:val="2B2B2B"/>
          <w:w w:val="105"/>
        </w:rPr>
        <w:t>Plan</w:t>
      </w:r>
      <w:r>
        <w:rPr>
          <w:color w:val="2B2B2B"/>
          <w:spacing w:val="-1"/>
          <w:w w:val="105"/>
        </w:rPr>
        <w:t> </w:t>
      </w:r>
      <w:r>
        <w:rPr>
          <w:color w:val="2B2B2B"/>
          <w:w w:val="105"/>
        </w:rPr>
        <w:t>Local</w:t>
      </w:r>
      <w:r>
        <w:rPr>
          <w:color w:val="2B2B2B"/>
          <w:spacing w:val="-5"/>
          <w:w w:val="105"/>
        </w:rPr>
        <w:t> </w:t>
      </w:r>
      <w:r>
        <w:rPr>
          <w:color w:val="2B2B2B"/>
          <w:w w:val="105"/>
        </w:rPr>
        <w:t>d'Urbanisme, pour</w:t>
      </w:r>
      <w:r>
        <w:rPr>
          <w:color w:val="2B2B2B"/>
          <w:spacing w:val="-5"/>
          <w:w w:val="105"/>
        </w:rPr>
        <w:t> </w:t>
      </w:r>
      <w:r>
        <w:rPr>
          <w:color w:val="1C1C1C"/>
          <w:w w:val="105"/>
        </w:rPr>
        <w:t>laquelle </w:t>
      </w:r>
      <w:r>
        <w:rPr>
          <w:color w:val="2B2B2B"/>
          <w:w w:val="105"/>
        </w:rPr>
        <w:t>vous avez</w:t>
      </w:r>
      <w:r>
        <w:rPr>
          <w:color w:val="2B2B2B"/>
          <w:w w:val="105"/>
        </w:rPr>
        <w:t> été nommé, a vocation </w:t>
      </w:r>
      <w:r>
        <w:rPr>
          <w:color w:val="2B2B2B"/>
          <w:w w:val="105"/>
          <w:sz w:val="23"/>
        </w:rPr>
        <w:t>à </w:t>
      </w:r>
      <w:r>
        <w:rPr>
          <w:color w:val="1C1C1C"/>
          <w:w w:val="105"/>
        </w:rPr>
        <w:t>permettre</w:t>
      </w:r>
      <w:r>
        <w:rPr>
          <w:color w:val="1C1C1C"/>
          <w:w w:val="105"/>
        </w:rPr>
        <w:t> l'évolution</w:t>
      </w:r>
      <w:r>
        <w:rPr>
          <w:color w:val="1C1C1C"/>
          <w:w w:val="105"/>
        </w:rPr>
        <w:t> </w:t>
      </w:r>
      <w:r>
        <w:rPr>
          <w:color w:val="2B2B2B"/>
          <w:w w:val="105"/>
        </w:rPr>
        <w:t>de secteurs</w:t>
      </w:r>
      <w:r>
        <w:rPr>
          <w:color w:val="2B2B2B"/>
          <w:w w:val="105"/>
        </w:rPr>
        <w:t> urbains</w:t>
      </w:r>
      <w:r>
        <w:rPr>
          <w:color w:val="2B2B2B"/>
          <w:w w:val="105"/>
        </w:rPr>
        <w:t> dans</w:t>
      </w:r>
      <w:r>
        <w:rPr>
          <w:color w:val="2B2B2B"/>
          <w:w w:val="105"/>
        </w:rPr>
        <w:t> la perspective</w:t>
      </w:r>
      <w:r>
        <w:rPr>
          <w:color w:val="2B2B2B"/>
          <w:spacing w:val="-10"/>
          <w:w w:val="105"/>
        </w:rPr>
        <w:t> </w:t>
      </w:r>
      <w:r>
        <w:rPr>
          <w:color w:val="2B2B2B"/>
          <w:w w:val="105"/>
        </w:rPr>
        <w:t>d'aménager </w:t>
      </w:r>
      <w:r>
        <w:rPr>
          <w:color w:val="1C1C1C"/>
          <w:w w:val="105"/>
        </w:rPr>
        <w:t>les</w:t>
      </w:r>
      <w:r>
        <w:rPr>
          <w:color w:val="1C1C1C"/>
          <w:spacing w:val="-17"/>
          <w:w w:val="105"/>
        </w:rPr>
        <w:t> </w:t>
      </w:r>
      <w:r>
        <w:rPr>
          <w:color w:val="2B2B2B"/>
          <w:w w:val="105"/>
        </w:rPr>
        <w:t>conditions d'accueil de</w:t>
      </w:r>
      <w:r>
        <w:rPr>
          <w:color w:val="2B2B2B"/>
          <w:spacing w:val="-11"/>
          <w:w w:val="105"/>
        </w:rPr>
        <w:t> </w:t>
      </w:r>
      <w:r>
        <w:rPr>
          <w:color w:val="2B2B2B"/>
          <w:w w:val="105"/>
        </w:rPr>
        <w:t>nouvelles</w:t>
      </w:r>
      <w:r>
        <w:rPr>
          <w:color w:val="2B2B2B"/>
          <w:spacing w:val="-1"/>
          <w:w w:val="105"/>
        </w:rPr>
        <w:t> </w:t>
      </w:r>
      <w:r>
        <w:rPr>
          <w:color w:val="3D3D3D"/>
          <w:w w:val="105"/>
        </w:rPr>
        <w:t>implantations</w:t>
      </w:r>
      <w:r>
        <w:rPr>
          <w:color w:val="3D3D3D"/>
          <w:spacing w:val="-3"/>
          <w:w w:val="105"/>
        </w:rPr>
        <w:t> </w:t>
      </w:r>
      <w:r>
        <w:rPr>
          <w:color w:val="2B2B2B"/>
          <w:w w:val="105"/>
        </w:rPr>
        <w:t>économiques sans consommer d'espaces naturels, agricoles ou forestiers.</w:t>
      </w:r>
    </w:p>
    <w:p>
      <w:pPr>
        <w:pStyle w:val="BodyText"/>
        <w:spacing w:line="283" w:lineRule="auto" w:before="165"/>
        <w:ind w:left="632" w:right="861" w:hanging="1"/>
        <w:jc w:val="both"/>
      </w:pPr>
      <w:r>
        <w:rPr>
          <w:color w:val="2B2B2B"/>
          <w:w w:val="105"/>
        </w:rPr>
        <w:t>Le</w:t>
      </w:r>
      <w:r>
        <w:rPr>
          <w:color w:val="2B2B2B"/>
          <w:w w:val="105"/>
        </w:rPr>
        <w:t> corollaire</w:t>
      </w:r>
      <w:r>
        <w:rPr>
          <w:color w:val="2B2B2B"/>
          <w:w w:val="105"/>
        </w:rPr>
        <w:t> de</w:t>
      </w:r>
      <w:r>
        <w:rPr>
          <w:color w:val="2B2B2B"/>
          <w:w w:val="105"/>
        </w:rPr>
        <w:t> ces</w:t>
      </w:r>
      <w:r>
        <w:rPr>
          <w:color w:val="2B2B2B"/>
          <w:w w:val="105"/>
        </w:rPr>
        <w:t> mutations</w:t>
      </w:r>
      <w:r>
        <w:rPr>
          <w:color w:val="2B2B2B"/>
          <w:w w:val="105"/>
        </w:rPr>
        <w:t> concerne</w:t>
      </w:r>
      <w:r>
        <w:rPr>
          <w:color w:val="2B2B2B"/>
          <w:w w:val="105"/>
        </w:rPr>
        <w:t> également</w:t>
      </w:r>
      <w:r>
        <w:rPr>
          <w:color w:val="2B2B2B"/>
          <w:w w:val="105"/>
        </w:rPr>
        <w:t> </w:t>
      </w:r>
      <w:r>
        <w:rPr>
          <w:color w:val="3D3D3D"/>
          <w:w w:val="105"/>
        </w:rPr>
        <w:t>le</w:t>
      </w:r>
      <w:r>
        <w:rPr>
          <w:color w:val="3D3D3D"/>
          <w:w w:val="105"/>
        </w:rPr>
        <w:t> </w:t>
      </w:r>
      <w:r>
        <w:rPr>
          <w:color w:val="2B2B2B"/>
          <w:w w:val="105"/>
        </w:rPr>
        <w:t>déplacement</w:t>
      </w:r>
      <w:r>
        <w:rPr>
          <w:color w:val="2B2B2B"/>
          <w:w w:val="105"/>
        </w:rPr>
        <w:t> d'équipements sportifs,</w:t>
      </w:r>
      <w:r>
        <w:rPr>
          <w:color w:val="2B2B2B"/>
          <w:w w:val="105"/>
        </w:rPr>
        <w:t> actuellement</w:t>
      </w:r>
      <w:r>
        <w:rPr>
          <w:color w:val="2B2B2B"/>
          <w:w w:val="105"/>
        </w:rPr>
        <w:t> mis</w:t>
      </w:r>
      <w:r>
        <w:rPr>
          <w:color w:val="2B2B2B"/>
          <w:w w:val="105"/>
        </w:rPr>
        <w:t> </w:t>
      </w:r>
      <w:r>
        <w:rPr>
          <w:color w:val="2B2B2B"/>
          <w:w w:val="105"/>
          <w:sz w:val="23"/>
        </w:rPr>
        <w:t>à</w:t>
      </w:r>
      <w:r>
        <w:rPr>
          <w:color w:val="2B2B2B"/>
          <w:w w:val="105"/>
          <w:sz w:val="23"/>
        </w:rPr>
        <w:t> </w:t>
      </w:r>
      <w:r>
        <w:rPr>
          <w:color w:val="2B2B2B"/>
          <w:w w:val="105"/>
        </w:rPr>
        <w:t>disposition des</w:t>
      </w:r>
      <w:r>
        <w:rPr>
          <w:color w:val="2B2B2B"/>
          <w:w w:val="105"/>
        </w:rPr>
        <w:t> clubs</w:t>
      </w:r>
      <w:r>
        <w:rPr>
          <w:color w:val="2B2B2B"/>
          <w:w w:val="105"/>
        </w:rPr>
        <w:t> mazamétains</w:t>
      </w:r>
      <w:r>
        <w:rPr>
          <w:color w:val="2B2B2B"/>
          <w:w w:val="105"/>
        </w:rPr>
        <w:t> de</w:t>
      </w:r>
      <w:r>
        <w:rPr>
          <w:color w:val="2B2B2B"/>
          <w:w w:val="105"/>
        </w:rPr>
        <w:t> </w:t>
      </w:r>
      <w:r>
        <w:rPr>
          <w:color w:val="3D3D3D"/>
          <w:w w:val="105"/>
        </w:rPr>
        <w:t>rugby, </w:t>
      </w:r>
      <w:r>
        <w:rPr>
          <w:color w:val="2B2B2B"/>
          <w:w w:val="105"/>
        </w:rPr>
        <w:t>occasionnellement</w:t>
      </w:r>
      <w:r>
        <w:rPr>
          <w:color w:val="2B2B2B"/>
          <w:w w:val="105"/>
        </w:rPr>
        <w:t> de</w:t>
      </w:r>
      <w:r>
        <w:rPr>
          <w:color w:val="2B2B2B"/>
          <w:w w:val="105"/>
        </w:rPr>
        <w:t> football,</w:t>
      </w:r>
      <w:r>
        <w:rPr>
          <w:color w:val="2B2B2B"/>
          <w:w w:val="105"/>
        </w:rPr>
        <w:t> mais</w:t>
      </w:r>
      <w:r>
        <w:rPr>
          <w:color w:val="2B2B2B"/>
          <w:w w:val="105"/>
        </w:rPr>
        <w:t> aussi des</w:t>
      </w:r>
      <w:r>
        <w:rPr>
          <w:color w:val="2B2B2B"/>
          <w:w w:val="105"/>
        </w:rPr>
        <w:t> divers</w:t>
      </w:r>
      <w:r>
        <w:rPr>
          <w:color w:val="2B2B2B"/>
          <w:w w:val="105"/>
        </w:rPr>
        <w:t> établissements</w:t>
      </w:r>
      <w:r>
        <w:rPr>
          <w:color w:val="2B2B2B"/>
          <w:w w:val="105"/>
        </w:rPr>
        <w:t> scolaires de</w:t>
      </w:r>
      <w:r>
        <w:rPr>
          <w:color w:val="2B2B2B"/>
          <w:w w:val="105"/>
        </w:rPr>
        <w:t> </w:t>
      </w:r>
      <w:r>
        <w:rPr>
          <w:color w:val="1C1C1C"/>
          <w:w w:val="105"/>
        </w:rPr>
        <w:t>la </w:t>
      </w:r>
      <w:r>
        <w:rPr>
          <w:color w:val="2B2B2B"/>
          <w:w w:val="105"/>
        </w:rPr>
        <w:t>commune,</w:t>
      </w:r>
      <w:r>
        <w:rPr>
          <w:color w:val="2B2B2B"/>
          <w:w w:val="105"/>
        </w:rPr>
        <w:t> écoles</w:t>
      </w:r>
      <w:r>
        <w:rPr>
          <w:color w:val="2B2B2B"/>
          <w:w w:val="105"/>
        </w:rPr>
        <w:t> primaires,</w:t>
      </w:r>
      <w:r>
        <w:rPr>
          <w:color w:val="2B2B2B"/>
          <w:w w:val="105"/>
        </w:rPr>
        <w:t> collèges</w:t>
      </w:r>
      <w:r>
        <w:rPr>
          <w:color w:val="2B2B2B"/>
          <w:w w:val="105"/>
        </w:rPr>
        <w:t> et</w:t>
      </w:r>
      <w:r>
        <w:rPr>
          <w:color w:val="2B2B2B"/>
          <w:w w:val="105"/>
        </w:rPr>
        <w:t> lycées,</w:t>
      </w:r>
      <w:r>
        <w:rPr>
          <w:color w:val="2B2B2B"/>
          <w:w w:val="105"/>
        </w:rPr>
        <w:t> où</w:t>
      </w:r>
      <w:r>
        <w:rPr>
          <w:color w:val="2B2B2B"/>
          <w:w w:val="105"/>
        </w:rPr>
        <w:t> ils peuvent</w:t>
      </w:r>
      <w:r>
        <w:rPr>
          <w:color w:val="2B2B2B"/>
          <w:w w:val="105"/>
        </w:rPr>
        <w:t> développer</w:t>
      </w:r>
      <w:r>
        <w:rPr>
          <w:color w:val="2B2B2B"/>
          <w:w w:val="105"/>
        </w:rPr>
        <w:t> la</w:t>
      </w:r>
      <w:r>
        <w:rPr>
          <w:color w:val="2B2B2B"/>
          <w:w w:val="105"/>
        </w:rPr>
        <w:t> pratique </w:t>
      </w:r>
      <w:r>
        <w:rPr>
          <w:color w:val="2B2B2B"/>
          <w:spacing w:val="-2"/>
          <w:w w:val="105"/>
        </w:rPr>
        <w:t>sportive.</w:t>
      </w:r>
    </w:p>
    <w:p>
      <w:pPr>
        <w:pStyle w:val="BodyText"/>
        <w:spacing w:line="290" w:lineRule="auto" w:before="144"/>
        <w:ind w:left="634" w:right="877" w:hanging="2"/>
        <w:jc w:val="both"/>
      </w:pPr>
      <w:r>
        <w:rPr>
          <w:color w:val="2B2B2B"/>
          <w:w w:val="105"/>
        </w:rPr>
        <w:t>Lorsque</w:t>
      </w:r>
      <w:r>
        <w:rPr>
          <w:color w:val="2B2B2B"/>
          <w:w w:val="105"/>
        </w:rPr>
        <w:t> </w:t>
      </w:r>
      <w:r>
        <w:rPr>
          <w:color w:val="3D3D3D"/>
          <w:w w:val="105"/>
        </w:rPr>
        <w:t>l'enquête</w:t>
      </w:r>
      <w:r>
        <w:rPr>
          <w:color w:val="3D3D3D"/>
          <w:w w:val="105"/>
        </w:rPr>
        <w:t> </w:t>
      </w:r>
      <w:r>
        <w:rPr>
          <w:color w:val="2B2B2B"/>
          <w:w w:val="105"/>
        </w:rPr>
        <w:t>publique</w:t>
      </w:r>
      <w:r>
        <w:rPr>
          <w:color w:val="2B2B2B"/>
          <w:w w:val="105"/>
        </w:rPr>
        <w:t> a</w:t>
      </w:r>
      <w:r>
        <w:rPr>
          <w:color w:val="2B2B2B"/>
          <w:w w:val="105"/>
        </w:rPr>
        <w:t> été</w:t>
      </w:r>
      <w:r>
        <w:rPr>
          <w:color w:val="2B2B2B"/>
          <w:w w:val="105"/>
        </w:rPr>
        <w:t> programmée,</w:t>
      </w:r>
      <w:r>
        <w:rPr>
          <w:color w:val="2B2B2B"/>
          <w:w w:val="105"/>
        </w:rPr>
        <w:t> la</w:t>
      </w:r>
      <w:r>
        <w:rPr>
          <w:color w:val="2B2B2B"/>
          <w:w w:val="105"/>
        </w:rPr>
        <w:t> Ville</w:t>
      </w:r>
      <w:r>
        <w:rPr>
          <w:color w:val="2B2B2B"/>
          <w:w w:val="105"/>
        </w:rPr>
        <w:t> étudiait</w:t>
      </w:r>
      <w:r>
        <w:rPr>
          <w:color w:val="2B2B2B"/>
          <w:w w:val="105"/>
        </w:rPr>
        <w:t> deux</w:t>
      </w:r>
      <w:r>
        <w:rPr>
          <w:color w:val="2B2B2B"/>
          <w:w w:val="105"/>
        </w:rPr>
        <w:t> sites</w:t>
      </w:r>
      <w:r>
        <w:rPr>
          <w:color w:val="2B2B2B"/>
          <w:w w:val="105"/>
        </w:rPr>
        <w:t> potentiels pouvant permettre </w:t>
      </w:r>
      <w:r>
        <w:rPr>
          <w:color w:val="1C1C1C"/>
          <w:w w:val="105"/>
        </w:rPr>
        <w:t>l'accueil </w:t>
      </w:r>
      <w:r>
        <w:rPr>
          <w:color w:val="2B2B2B"/>
          <w:w w:val="105"/>
        </w:rPr>
        <w:t>de nouveaux </w:t>
      </w:r>
      <w:r>
        <w:rPr>
          <w:color w:val="1C1C1C"/>
          <w:w w:val="105"/>
        </w:rPr>
        <w:t>terrains </w:t>
      </w:r>
      <w:r>
        <w:rPr>
          <w:color w:val="2B2B2B"/>
          <w:w w:val="105"/>
        </w:rPr>
        <w:t>permettant </w:t>
      </w:r>
      <w:r>
        <w:rPr>
          <w:color w:val="1C1C1C"/>
          <w:w w:val="105"/>
        </w:rPr>
        <w:t>la </w:t>
      </w:r>
      <w:r>
        <w:rPr>
          <w:color w:val="2B2B2B"/>
          <w:w w:val="105"/>
        </w:rPr>
        <w:t>pérennité des pratiques sportives et de loisirs sur </w:t>
      </w:r>
      <w:r>
        <w:rPr>
          <w:color w:val="1C1C1C"/>
          <w:w w:val="105"/>
        </w:rPr>
        <w:t>la </w:t>
      </w:r>
      <w:r>
        <w:rPr>
          <w:color w:val="2B2B2B"/>
          <w:w w:val="105"/>
        </w:rPr>
        <w:t>commune.</w:t>
      </w:r>
    </w:p>
    <w:p>
      <w:pPr>
        <w:pStyle w:val="BodyText"/>
        <w:spacing w:line="283" w:lineRule="auto" w:before="139"/>
        <w:ind w:left="634" w:right="868"/>
        <w:jc w:val="both"/>
      </w:pPr>
      <w:r>
        <w:rPr>
          <w:color w:val="2B2B2B"/>
          <w:w w:val="110"/>
        </w:rPr>
        <w:t>A</w:t>
      </w:r>
      <w:r>
        <w:rPr>
          <w:color w:val="2B2B2B"/>
          <w:spacing w:val="-17"/>
          <w:w w:val="110"/>
        </w:rPr>
        <w:t> </w:t>
      </w:r>
      <w:r>
        <w:rPr>
          <w:color w:val="2B2B2B"/>
          <w:w w:val="110"/>
        </w:rPr>
        <w:t>ce</w:t>
      </w:r>
      <w:r>
        <w:rPr>
          <w:color w:val="2B2B2B"/>
          <w:spacing w:val="-17"/>
          <w:w w:val="110"/>
        </w:rPr>
        <w:t> </w:t>
      </w:r>
      <w:r>
        <w:rPr>
          <w:color w:val="2B2B2B"/>
          <w:w w:val="110"/>
        </w:rPr>
        <w:t>jour,</w:t>
      </w:r>
      <w:r>
        <w:rPr>
          <w:color w:val="2B2B2B"/>
          <w:spacing w:val="-17"/>
          <w:w w:val="110"/>
        </w:rPr>
        <w:t> </w:t>
      </w:r>
      <w:r>
        <w:rPr>
          <w:color w:val="2B2B2B"/>
          <w:w w:val="110"/>
        </w:rPr>
        <w:t>et</w:t>
      </w:r>
      <w:r>
        <w:rPr>
          <w:color w:val="2B2B2B"/>
          <w:spacing w:val="-17"/>
          <w:w w:val="110"/>
        </w:rPr>
        <w:t> </w:t>
      </w:r>
      <w:r>
        <w:rPr>
          <w:color w:val="2B2B2B"/>
          <w:w w:val="110"/>
          <w:sz w:val="23"/>
        </w:rPr>
        <w:t>à</w:t>
      </w:r>
      <w:r>
        <w:rPr>
          <w:color w:val="2B2B2B"/>
          <w:spacing w:val="-17"/>
          <w:w w:val="110"/>
          <w:sz w:val="23"/>
        </w:rPr>
        <w:t> </w:t>
      </w:r>
      <w:r>
        <w:rPr>
          <w:color w:val="2B2B2B"/>
          <w:w w:val="110"/>
        </w:rPr>
        <w:t>l'issue</w:t>
      </w:r>
      <w:r>
        <w:rPr>
          <w:color w:val="2B2B2B"/>
          <w:spacing w:val="-15"/>
          <w:w w:val="110"/>
        </w:rPr>
        <w:t> </w:t>
      </w:r>
      <w:r>
        <w:rPr>
          <w:color w:val="2B2B2B"/>
          <w:w w:val="110"/>
        </w:rPr>
        <w:t>des</w:t>
      </w:r>
      <w:r>
        <w:rPr>
          <w:color w:val="2B2B2B"/>
          <w:spacing w:val="-17"/>
          <w:w w:val="110"/>
        </w:rPr>
        <w:t> </w:t>
      </w:r>
      <w:r>
        <w:rPr>
          <w:color w:val="2B2B2B"/>
          <w:w w:val="110"/>
        </w:rPr>
        <w:t>études</w:t>
      </w:r>
      <w:r>
        <w:rPr>
          <w:color w:val="2B2B2B"/>
          <w:spacing w:val="-6"/>
          <w:w w:val="110"/>
        </w:rPr>
        <w:t> </w:t>
      </w:r>
      <w:r>
        <w:rPr>
          <w:color w:val="2B2B2B"/>
          <w:w w:val="110"/>
        </w:rPr>
        <w:t>de</w:t>
      </w:r>
      <w:r>
        <w:rPr>
          <w:color w:val="2B2B2B"/>
          <w:spacing w:val="-16"/>
          <w:w w:val="110"/>
        </w:rPr>
        <w:t> </w:t>
      </w:r>
      <w:r>
        <w:rPr>
          <w:color w:val="2B2B2B"/>
          <w:w w:val="110"/>
        </w:rPr>
        <w:t>faisabilité,</w:t>
      </w:r>
      <w:r>
        <w:rPr>
          <w:color w:val="2B2B2B"/>
          <w:spacing w:val="-14"/>
          <w:w w:val="110"/>
        </w:rPr>
        <w:t> </w:t>
      </w:r>
      <w:r>
        <w:rPr>
          <w:color w:val="2B2B2B"/>
          <w:w w:val="110"/>
        </w:rPr>
        <w:t>nous</w:t>
      </w:r>
      <w:r>
        <w:rPr>
          <w:color w:val="2B2B2B"/>
          <w:spacing w:val="-13"/>
          <w:w w:val="110"/>
        </w:rPr>
        <w:t> </w:t>
      </w:r>
      <w:r>
        <w:rPr>
          <w:color w:val="2B2B2B"/>
          <w:w w:val="110"/>
        </w:rPr>
        <w:t>avons</w:t>
      </w:r>
      <w:r>
        <w:rPr>
          <w:color w:val="2B2B2B"/>
          <w:spacing w:val="-10"/>
          <w:w w:val="110"/>
        </w:rPr>
        <w:t> </w:t>
      </w:r>
      <w:r>
        <w:rPr>
          <w:color w:val="2B2B2B"/>
          <w:w w:val="110"/>
        </w:rPr>
        <w:t>retenu</w:t>
      </w:r>
      <w:r>
        <w:rPr>
          <w:color w:val="2B2B2B"/>
          <w:spacing w:val="-9"/>
          <w:w w:val="110"/>
        </w:rPr>
        <w:t> </w:t>
      </w:r>
      <w:r>
        <w:rPr>
          <w:color w:val="1C1C1C"/>
          <w:w w:val="110"/>
        </w:rPr>
        <w:t>le</w:t>
      </w:r>
      <w:r>
        <w:rPr>
          <w:color w:val="1C1C1C"/>
          <w:spacing w:val="-17"/>
          <w:w w:val="110"/>
        </w:rPr>
        <w:t> </w:t>
      </w:r>
      <w:r>
        <w:rPr>
          <w:color w:val="2B2B2B"/>
          <w:w w:val="110"/>
        </w:rPr>
        <w:t>Parc</w:t>
      </w:r>
      <w:r>
        <w:rPr>
          <w:color w:val="2B2B2B"/>
          <w:spacing w:val="-5"/>
          <w:w w:val="110"/>
        </w:rPr>
        <w:t> </w:t>
      </w:r>
      <w:r>
        <w:rPr>
          <w:color w:val="2B2B2B"/>
          <w:w w:val="110"/>
        </w:rPr>
        <w:t>de</w:t>
      </w:r>
      <w:r>
        <w:rPr>
          <w:color w:val="2B2B2B"/>
          <w:spacing w:val="-15"/>
          <w:w w:val="110"/>
        </w:rPr>
        <w:t> </w:t>
      </w:r>
      <w:r>
        <w:rPr>
          <w:color w:val="2B2B2B"/>
          <w:w w:val="110"/>
        </w:rPr>
        <w:t>la</w:t>
      </w:r>
      <w:r>
        <w:rPr>
          <w:color w:val="2B2B2B"/>
          <w:spacing w:val="-12"/>
          <w:w w:val="110"/>
        </w:rPr>
        <w:t> </w:t>
      </w:r>
      <w:r>
        <w:rPr>
          <w:color w:val="2B2B2B"/>
          <w:w w:val="110"/>
        </w:rPr>
        <w:t>Molière pour</w:t>
      </w:r>
      <w:r>
        <w:rPr>
          <w:color w:val="2B2B2B"/>
          <w:spacing w:val="-10"/>
          <w:w w:val="110"/>
        </w:rPr>
        <w:t> </w:t>
      </w:r>
      <w:r>
        <w:rPr>
          <w:color w:val="2B2B2B"/>
          <w:w w:val="110"/>
        </w:rPr>
        <w:t>y</w:t>
      </w:r>
      <w:r>
        <w:rPr>
          <w:color w:val="2B2B2B"/>
          <w:spacing w:val="-8"/>
          <w:w w:val="110"/>
        </w:rPr>
        <w:t> </w:t>
      </w:r>
      <w:r>
        <w:rPr>
          <w:color w:val="2B2B2B"/>
          <w:w w:val="110"/>
        </w:rPr>
        <w:t>procéder.</w:t>
      </w:r>
      <w:r>
        <w:rPr>
          <w:color w:val="2B2B2B"/>
          <w:spacing w:val="-11"/>
          <w:w w:val="110"/>
        </w:rPr>
        <w:t> </w:t>
      </w:r>
      <w:r>
        <w:rPr>
          <w:color w:val="2B2B2B"/>
          <w:w w:val="110"/>
        </w:rPr>
        <w:t>Ce</w:t>
      </w:r>
      <w:r>
        <w:rPr>
          <w:color w:val="2B2B2B"/>
          <w:spacing w:val="-8"/>
          <w:w w:val="110"/>
        </w:rPr>
        <w:t> </w:t>
      </w:r>
      <w:r>
        <w:rPr>
          <w:color w:val="2B2B2B"/>
          <w:w w:val="110"/>
        </w:rPr>
        <w:t>site</w:t>
      </w:r>
      <w:r>
        <w:rPr>
          <w:color w:val="2B2B2B"/>
          <w:spacing w:val="-7"/>
          <w:w w:val="110"/>
        </w:rPr>
        <w:t> </w:t>
      </w:r>
      <w:r>
        <w:rPr>
          <w:color w:val="2B2B2B"/>
          <w:w w:val="110"/>
        </w:rPr>
        <w:t>présente</w:t>
      </w:r>
      <w:r>
        <w:rPr>
          <w:color w:val="2B2B2B"/>
          <w:w w:val="110"/>
        </w:rPr>
        <w:t> l'avantage</w:t>
      </w:r>
      <w:r>
        <w:rPr>
          <w:color w:val="2B2B2B"/>
          <w:spacing w:val="-1"/>
          <w:w w:val="110"/>
        </w:rPr>
        <w:t> </w:t>
      </w:r>
      <w:r>
        <w:rPr>
          <w:color w:val="2B2B2B"/>
          <w:w w:val="110"/>
        </w:rPr>
        <w:t>d'être</w:t>
      </w:r>
      <w:r>
        <w:rPr>
          <w:color w:val="2B2B2B"/>
          <w:spacing w:val="-4"/>
          <w:w w:val="110"/>
        </w:rPr>
        <w:t> </w:t>
      </w:r>
      <w:r>
        <w:rPr>
          <w:color w:val="3D3D3D"/>
          <w:w w:val="110"/>
        </w:rPr>
        <w:t>inclus</w:t>
      </w:r>
      <w:r>
        <w:rPr>
          <w:color w:val="3D3D3D"/>
          <w:spacing w:val="-4"/>
          <w:w w:val="110"/>
        </w:rPr>
        <w:t> </w:t>
      </w:r>
      <w:r>
        <w:rPr>
          <w:color w:val="2B2B2B"/>
          <w:w w:val="110"/>
        </w:rPr>
        <w:t>dans</w:t>
      </w:r>
      <w:r>
        <w:rPr>
          <w:color w:val="2B2B2B"/>
          <w:spacing w:val="-6"/>
          <w:w w:val="110"/>
        </w:rPr>
        <w:t> </w:t>
      </w:r>
      <w:r>
        <w:rPr>
          <w:color w:val="2B2B2B"/>
          <w:w w:val="110"/>
        </w:rPr>
        <w:t>l'enveloppe</w:t>
      </w:r>
      <w:r>
        <w:rPr>
          <w:color w:val="2B2B2B"/>
          <w:w w:val="110"/>
        </w:rPr>
        <w:t> urbaine,</w:t>
      </w:r>
      <w:r>
        <w:rPr>
          <w:color w:val="2B2B2B"/>
          <w:spacing w:val="-11"/>
          <w:w w:val="110"/>
        </w:rPr>
        <w:t> </w:t>
      </w:r>
      <w:r>
        <w:rPr>
          <w:color w:val="2B2B2B"/>
          <w:w w:val="110"/>
          <w:sz w:val="23"/>
        </w:rPr>
        <w:t>à </w:t>
      </w:r>
      <w:r>
        <w:rPr>
          <w:color w:val="2B2B2B"/>
          <w:spacing w:val="-2"/>
          <w:w w:val="110"/>
        </w:rPr>
        <w:t>proximité</w:t>
      </w:r>
      <w:r>
        <w:rPr>
          <w:color w:val="2B2B2B"/>
          <w:spacing w:val="-11"/>
          <w:w w:val="110"/>
        </w:rPr>
        <w:t> </w:t>
      </w:r>
      <w:r>
        <w:rPr>
          <w:color w:val="2B2B2B"/>
          <w:spacing w:val="-2"/>
          <w:w w:val="110"/>
        </w:rPr>
        <w:t>immédiate</w:t>
      </w:r>
      <w:r>
        <w:rPr>
          <w:color w:val="2B2B2B"/>
          <w:spacing w:val="-5"/>
          <w:w w:val="110"/>
        </w:rPr>
        <w:t> </w:t>
      </w:r>
      <w:r>
        <w:rPr>
          <w:color w:val="2B2B2B"/>
          <w:spacing w:val="-2"/>
          <w:w w:val="110"/>
        </w:rPr>
        <w:t>du stade</w:t>
      </w:r>
      <w:r>
        <w:rPr>
          <w:color w:val="2B2B2B"/>
          <w:spacing w:val="-14"/>
          <w:w w:val="110"/>
        </w:rPr>
        <w:t> </w:t>
      </w:r>
      <w:r>
        <w:rPr>
          <w:color w:val="2B2B2B"/>
          <w:spacing w:val="-2"/>
          <w:w w:val="110"/>
        </w:rPr>
        <w:t>de</w:t>
      </w:r>
      <w:r>
        <w:rPr>
          <w:color w:val="2B2B2B"/>
          <w:spacing w:val="-15"/>
          <w:w w:val="110"/>
        </w:rPr>
        <w:t> </w:t>
      </w:r>
      <w:r>
        <w:rPr>
          <w:color w:val="2B2B2B"/>
          <w:spacing w:val="-2"/>
          <w:w w:val="110"/>
        </w:rPr>
        <w:t>la</w:t>
      </w:r>
      <w:r>
        <w:rPr>
          <w:color w:val="2B2B2B"/>
          <w:spacing w:val="-9"/>
          <w:w w:val="110"/>
        </w:rPr>
        <w:t> </w:t>
      </w:r>
      <w:r>
        <w:rPr>
          <w:color w:val="2B2B2B"/>
          <w:spacing w:val="-2"/>
          <w:w w:val="110"/>
        </w:rPr>
        <w:t>Chevalière. Cette</w:t>
      </w:r>
      <w:r>
        <w:rPr>
          <w:color w:val="2B2B2B"/>
          <w:spacing w:val="-10"/>
          <w:w w:val="110"/>
        </w:rPr>
        <w:t> </w:t>
      </w:r>
      <w:r>
        <w:rPr>
          <w:color w:val="2B2B2B"/>
          <w:spacing w:val="-2"/>
          <w:w w:val="110"/>
        </w:rPr>
        <w:t>proximité</w:t>
      </w:r>
      <w:r>
        <w:rPr>
          <w:color w:val="2B2B2B"/>
          <w:spacing w:val="-9"/>
          <w:w w:val="110"/>
        </w:rPr>
        <w:t> </w:t>
      </w:r>
      <w:r>
        <w:rPr>
          <w:color w:val="2B2B2B"/>
          <w:spacing w:val="-2"/>
          <w:w w:val="110"/>
        </w:rPr>
        <w:t>permettra </w:t>
      </w:r>
      <w:r>
        <w:rPr>
          <w:color w:val="3D3D3D"/>
          <w:spacing w:val="-2"/>
          <w:w w:val="110"/>
        </w:rPr>
        <w:t>de</w:t>
      </w:r>
      <w:r>
        <w:rPr>
          <w:color w:val="3D3D3D"/>
          <w:spacing w:val="-15"/>
          <w:w w:val="110"/>
        </w:rPr>
        <w:t> </w:t>
      </w:r>
      <w:r>
        <w:rPr>
          <w:color w:val="2B2B2B"/>
          <w:spacing w:val="-2"/>
          <w:w w:val="110"/>
        </w:rPr>
        <w:t>bénéficier </w:t>
      </w:r>
      <w:r>
        <w:rPr>
          <w:color w:val="2B2B2B"/>
          <w:w w:val="110"/>
        </w:rPr>
        <w:t>de</w:t>
      </w:r>
      <w:r>
        <w:rPr>
          <w:color w:val="2B2B2B"/>
          <w:w w:val="110"/>
        </w:rPr>
        <w:t> </w:t>
      </w:r>
      <w:r>
        <w:rPr>
          <w:color w:val="1C1C1C"/>
          <w:w w:val="110"/>
        </w:rPr>
        <w:t>l'existence </w:t>
      </w:r>
      <w:r>
        <w:rPr>
          <w:color w:val="2B2B2B"/>
          <w:w w:val="110"/>
        </w:rPr>
        <w:t>des</w:t>
      </w:r>
      <w:r>
        <w:rPr>
          <w:color w:val="2B2B2B"/>
          <w:w w:val="110"/>
        </w:rPr>
        <w:t> équipements</w:t>
      </w:r>
      <w:r>
        <w:rPr>
          <w:color w:val="2B2B2B"/>
          <w:w w:val="110"/>
        </w:rPr>
        <w:t> existants,</w:t>
      </w:r>
      <w:r>
        <w:rPr>
          <w:color w:val="2B2B2B"/>
          <w:w w:val="110"/>
        </w:rPr>
        <w:t> notamment</w:t>
      </w:r>
      <w:r>
        <w:rPr>
          <w:color w:val="2B2B2B"/>
          <w:w w:val="110"/>
        </w:rPr>
        <w:t> le</w:t>
      </w:r>
      <w:r>
        <w:rPr>
          <w:color w:val="2B2B2B"/>
          <w:w w:val="110"/>
        </w:rPr>
        <w:t> parking</w:t>
      </w:r>
      <w:r>
        <w:rPr>
          <w:color w:val="5D5D5D"/>
          <w:w w:val="110"/>
        </w:rPr>
        <w:t>,</w:t>
      </w:r>
      <w:r>
        <w:rPr>
          <w:color w:val="5D5D5D"/>
          <w:w w:val="110"/>
        </w:rPr>
        <w:t> </w:t>
      </w:r>
      <w:r>
        <w:rPr>
          <w:color w:val="2B2B2B"/>
          <w:w w:val="110"/>
        </w:rPr>
        <w:t>limitant</w:t>
      </w:r>
      <w:r>
        <w:rPr>
          <w:color w:val="2B2B2B"/>
          <w:w w:val="110"/>
        </w:rPr>
        <w:t> ainsi</w:t>
      </w:r>
      <w:r>
        <w:rPr>
          <w:color w:val="2B2B2B"/>
          <w:w w:val="110"/>
        </w:rPr>
        <w:t> </w:t>
      </w:r>
      <w:r>
        <w:rPr>
          <w:color w:val="1C1C1C"/>
          <w:w w:val="110"/>
        </w:rPr>
        <w:t>une </w:t>
      </w:r>
      <w:r>
        <w:rPr>
          <w:color w:val="3D3D3D"/>
          <w:w w:val="110"/>
        </w:rPr>
        <w:t>imperméabilisation</w:t>
      </w:r>
      <w:r>
        <w:rPr>
          <w:color w:val="3D3D3D"/>
          <w:spacing w:val="-27"/>
          <w:w w:val="110"/>
        </w:rPr>
        <w:t> </w:t>
      </w:r>
      <w:r>
        <w:rPr>
          <w:color w:val="2B2B2B"/>
          <w:w w:val="110"/>
        </w:rPr>
        <w:t>accrue des</w:t>
      </w:r>
      <w:r>
        <w:rPr>
          <w:color w:val="2B2B2B"/>
          <w:spacing w:val="-7"/>
          <w:w w:val="110"/>
        </w:rPr>
        <w:t> </w:t>
      </w:r>
      <w:r>
        <w:rPr>
          <w:color w:val="2B2B2B"/>
          <w:w w:val="110"/>
        </w:rPr>
        <w:t>sols.</w:t>
      </w:r>
    </w:p>
    <w:p>
      <w:pPr>
        <w:pStyle w:val="BodyText"/>
        <w:spacing w:line="288" w:lineRule="auto" w:before="147"/>
        <w:ind w:left="633" w:right="863" w:firstLine="4"/>
        <w:jc w:val="both"/>
      </w:pPr>
      <w:r>
        <w:rPr>
          <w:color w:val="2B2B2B"/>
          <w:w w:val="105"/>
        </w:rPr>
        <w:t>Cette évolution</w:t>
      </w:r>
      <w:r>
        <w:rPr>
          <w:color w:val="2B2B2B"/>
          <w:w w:val="105"/>
        </w:rPr>
        <w:t> correspond,</w:t>
      </w:r>
      <w:r>
        <w:rPr>
          <w:color w:val="2B2B2B"/>
          <w:w w:val="105"/>
        </w:rPr>
        <w:t> </w:t>
      </w:r>
      <w:r>
        <w:rPr>
          <w:color w:val="3D3D3D"/>
          <w:w w:val="105"/>
        </w:rPr>
        <w:t>par</w:t>
      </w:r>
      <w:r>
        <w:rPr>
          <w:color w:val="3D3D3D"/>
          <w:w w:val="105"/>
        </w:rPr>
        <w:t> </w:t>
      </w:r>
      <w:r>
        <w:rPr>
          <w:color w:val="2B2B2B"/>
          <w:w w:val="105"/>
        </w:rPr>
        <w:t>ailleurs,</w:t>
      </w:r>
      <w:r>
        <w:rPr>
          <w:color w:val="2B2B2B"/>
          <w:w w:val="105"/>
        </w:rPr>
        <w:t> aux</w:t>
      </w:r>
      <w:r>
        <w:rPr>
          <w:color w:val="2B2B2B"/>
          <w:w w:val="105"/>
        </w:rPr>
        <w:t> objectifs</w:t>
      </w:r>
      <w:r>
        <w:rPr>
          <w:color w:val="2B2B2B"/>
          <w:w w:val="105"/>
        </w:rPr>
        <w:t> énumérés</w:t>
      </w:r>
      <w:r>
        <w:rPr>
          <w:color w:val="2B2B2B"/>
          <w:w w:val="105"/>
        </w:rPr>
        <w:t> par</w:t>
      </w:r>
      <w:r>
        <w:rPr>
          <w:color w:val="2B2B2B"/>
          <w:w w:val="105"/>
        </w:rPr>
        <w:t> </w:t>
      </w:r>
      <w:r>
        <w:rPr>
          <w:color w:val="1C1C1C"/>
          <w:w w:val="105"/>
        </w:rPr>
        <w:t>le </w:t>
      </w:r>
      <w:r>
        <w:rPr>
          <w:color w:val="2B2B2B"/>
          <w:w w:val="105"/>
        </w:rPr>
        <w:t>PADD,</w:t>
      </w:r>
      <w:r>
        <w:rPr>
          <w:color w:val="2B2B2B"/>
          <w:w w:val="105"/>
        </w:rPr>
        <w:t> </w:t>
      </w:r>
      <w:r>
        <w:rPr>
          <w:color w:val="3D3D3D"/>
          <w:w w:val="105"/>
        </w:rPr>
        <w:t>dont</w:t>
      </w:r>
      <w:r>
        <w:rPr>
          <w:color w:val="3D3D3D"/>
          <w:w w:val="105"/>
        </w:rPr>
        <w:t> </w:t>
      </w:r>
      <w:r>
        <w:rPr>
          <w:color w:val="2B2B2B"/>
          <w:w w:val="105"/>
        </w:rPr>
        <w:t>la qualification</w:t>
      </w:r>
      <w:r>
        <w:rPr>
          <w:color w:val="2B2B2B"/>
          <w:spacing w:val="37"/>
          <w:w w:val="105"/>
        </w:rPr>
        <w:t> </w:t>
      </w:r>
      <w:r>
        <w:rPr>
          <w:color w:val="2B2B2B"/>
          <w:w w:val="105"/>
        </w:rPr>
        <w:t>du Parc </w:t>
      </w:r>
      <w:r>
        <w:rPr>
          <w:color w:val="3D3D3D"/>
          <w:w w:val="105"/>
        </w:rPr>
        <w:t>de </w:t>
      </w:r>
      <w:r>
        <w:rPr>
          <w:color w:val="2B2B2B"/>
          <w:w w:val="105"/>
        </w:rPr>
        <w:t>la Molière en </w:t>
      </w:r>
      <w:r>
        <w:rPr>
          <w:color w:val="3D3D3D"/>
          <w:w w:val="105"/>
        </w:rPr>
        <w:t>zone </w:t>
      </w:r>
      <w:r>
        <w:rPr>
          <w:color w:val="2B2B2B"/>
          <w:w w:val="105"/>
        </w:rPr>
        <w:t>d'hébergement et de </w:t>
      </w:r>
      <w:r>
        <w:rPr>
          <w:color w:val="3D3D3D"/>
          <w:w w:val="105"/>
        </w:rPr>
        <w:t>loisirs.</w:t>
      </w:r>
    </w:p>
    <w:p>
      <w:pPr>
        <w:pStyle w:val="BodyText"/>
        <w:spacing w:before="241"/>
      </w:pPr>
    </w:p>
    <w:p>
      <w:pPr>
        <w:spacing w:before="0"/>
        <w:ind w:left="0" w:right="859" w:firstLine="0"/>
        <w:jc w:val="right"/>
        <w:rPr>
          <w:sz w:val="22"/>
        </w:rPr>
      </w:pPr>
      <w:r>
        <w:rPr>
          <w:color w:val="2B2B2B"/>
          <w:spacing w:val="-2"/>
          <w:sz w:val="26"/>
        </w:rPr>
        <w:t>.../</w:t>
      </w:r>
      <w:r>
        <w:rPr>
          <w:color w:val="2B2B2B"/>
          <w:spacing w:val="-2"/>
          <w:sz w:val="22"/>
        </w:rPr>
        <w:t>...</w:t>
      </w:r>
    </w:p>
    <w:p>
      <w:pPr>
        <w:pStyle w:val="BodyText"/>
        <w:rPr>
          <w:sz w:val="26"/>
        </w:rPr>
      </w:pPr>
    </w:p>
    <w:p>
      <w:pPr>
        <w:pStyle w:val="BodyText"/>
        <w:spacing w:before="74"/>
        <w:rPr>
          <w:sz w:val="26"/>
        </w:rPr>
      </w:pPr>
    </w:p>
    <w:p>
      <w:pPr>
        <w:spacing w:line="345" w:lineRule="auto" w:before="1"/>
        <w:ind w:left="1758" w:right="1639" w:hanging="461"/>
        <w:jc w:val="left"/>
        <w:rPr>
          <w:sz w:val="20"/>
        </w:rPr>
      </w:pPr>
      <w:r>
        <w:rPr>
          <w:color w:val="2B2B2B"/>
          <w:sz w:val="20"/>
        </w:rPr>
        <w:t>1 place</w:t>
      </w:r>
      <w:r>
        <w:rPr>
          <w:color w:val="2B2B2B"/>
          <w:spacing w:val="-5"/>
          <w:sz w:val="20"/>
        </w:rPr>
        <w:t> </w:t>
      </w:r>
      <w:r>
        <w:rPr>
          <w:color w:val="2B2B2B"/>
          <w:sz w:val="20"/>
        </w:rPr>
        <w:t>Georges Tournier </w:t>
      </w:r>
      <w:r>
        <w:rPr>
          <w:color w:val="727272"/>
          <w:sz w:val="20"/>
        </w:rPr>
        <w:t>- </w:t>
      </w:r>
      <w:r>
        <w:rPr>
          <w:color w:val="3D3D3D"/>
          <w:sz w:val="20"/>
        </w:rPr>
        <w:t>B.P. 545</w:t>
      </w:r>
      <w:r>
        <w:rPr>
          <w:color w:val="3D3D3D"/>
          <w:spacing w:val="-9"/>
          <w:sz w:val="20"/>
        </w:rPr>
        <w:t> </w:t>
      </w:r>
      <w:r>
        <w:rPr>
          <w:color w:val="3D3D3D"/>
          <w:sz w:val="20"/>
        </w:rPr>
        <w:t>- </w:t>
      </w:r>
      <w:r>
        <w:rPr>
          <w:color w:val="2B2B2B"/>
          <w:sz w:val="20"/>
        </w:rPr>
        <w:t>81201</w:t>
      </w:r>
      <w:r>
        <w:rPr>
          <w:color w:val="2B2B2B"/>
          <w:spacing w:val="-1"/>
          <w:sz w:val="20"/>
        </w:rPr>
        <w:t> </w:t>
      </w:r>
      <w:r>
        <w:rPr>
          <w:color w:val="2B2B2B"/>
          <w:sz w:val="20"/>
        </w:rPr>
        <w:t>MAZAMET CEDEX -</w:t>
      </w:r>
      <w:r>
        <w:rPr>
          <w:color w:val="2B2B2B"/>
          <w:spacing w:val="-2"/>
          <w:sz w:val="20"/>
        </w:rPr>
        <w:t> </w:t>
      </w:r>
      <w:r>
        <w:rPr>
          <w:color w:val="2B2B2B"/>
          <w:sz w:val="20"/>
        </w:rPr>
        <w:t>Tél.</w:t>
      </w:r>
      <w:r>
        <w:rPr>
          <w:color w:val="2B2B2B"/>
          <w:spacing w:val="-8"/>
          <w:sz w:val="20"/>
        </w:rPr>
        <w:t> </w:t>
      </w:r>
      <w:r>
        <w:rPr>
          <w:color w:val="2B2B2B"/>
          <w:sz w:val="20"/>
        </w:rPr>
        <w:t>05</w:t>
      </w:r>
      <w:r>
        <w:rPr>
          <w:color w:val="2B2B2B"/>
          <w:spacing w:val="-7"/>
          <w:sz w:val="20"/>
        </w:rPr>
        <w:t> </w:t>
      </w:r>
      <w:r>
        <w:rPr>
          <w:color w:val="2B2B2B"/>
          <w:sz w:val="20"/>
        </w:rPr>
        <w:t>63</w:t>
      </w:r>
      <w:r>
        <w:rPr>
          <w:color w:val="2B2B2B"/>
          <w:spacing w:val="-8"/>
          <w:sz w:val="20"/>
        </w:rPr>
        <w:t> </w:t>
      </w:r>
      <w:r>
        <w:rPr>
          <w:color w:val="2B2B2B"/>
          <w:sz w:val="20"/>
        </w:rPr>
        <w:t>61</w:t>
      </w:r>
      <w:r>
        <w:rPr>
          <w:color w:val="2B2B2B"/>
          <w:spacing w:val="-11"/>
          <w:sz w:val="20"/>
        </w:rPr>
        <w:t> </w:t>
      </w:r>
      <w:r>
        <w:rPr>
          <w:color w:val="3D3D3D"/>
          <w:sz w:val="20"/>
        </w:rPr>
        <w:t>02</w:t>
      </w:r>
      <w:r>
        <w:rPr>
          <w:color w:val="3D3D3D"/>
          <w:spacing w:val="-12"/>
          <w:sz w:val="20"/>
        </w:rPr>
        <w:t> </w:t>
      </w:r>
      <w:r>
        <w:rPr>
          <w:color w:val="2B2B2B"/>
          <w:sz w:val="20"/>
        </w:rPr>
        <w:t>55 E-mail : </w:t>
      </w:r>
      <w:hyperlink r:id="rId6">
        <w:r>
          <w:rPr>
            <w:color w:val="2B2B2B"/>
            <w:sz w:val="20"/>
          </w:rPr>
          <w:t>olivier.fabre@ville</w:t>
        </w:r>
        <w:r>
          <w:rPr>
            <w:color w:val="727272"/>
            <w:sz w:val="20"/>
          </w:rPr>
          <w:t>-</w:t>
        </w:r>
        <w:r>
          <w:rPr>
            <w:color w:val="2B2B2B"/>
            <w:sz w:val="20"/>
          </w:rPr>
          <w:t>mazamet.com</w:t>
        </w:r>
      </w:hyperlink>
      <w:r>
        <w:rPr>
          <w:color w:val="2B2B2B"/>
          <w:spacing w:val="80"/>
          <w:sz w:val="20"/>
        </w:rPr>
        <w:t> </w:t>
      </w:r>
      <w:r>
        <w:rPr>
          <w:color w:val="3D3D3D"/>
          <w:sz w:val="20"/>
        </w:rPr>
        <w:t>-</w:t>
      </w:r>
      <w:r>
        <w:rPr>
          <w:color w:val="3D3D3D"/>
          <w:spacing w:val="80"/>
          <w:sz w:val="20"/>
        </w:rPr>
        <w:t> </w:t>
      </w:r>
      <w:r>
        <w:rPr>
          <w:color w:val="2B2B2B"/>
          <w:sz w:val="20"/>
        </w:rPr>
        <w:t>Site: </w:t>
      </w:r>
      <w:hyperlink r:id="rId7">
        <w:r>
          <w:rPr>
            <w:color w:val="2B2B2B"/>
            <w:sz w:val="20"/>
          </w:rPr>
          <w:t>www.ville-mazamet.com</w:t>
        </w:r>
      </w:hyperlink>
    </w:p>
    <w:p>
      <w:pPr>
        <w:spacing w:after="0" w:line="345" w:lineRule="auto"/>
        <w:jc w:val="left"/>
        <w:rPr>
          <w:sz w:val="20"/>
        </w:rPr>
        <w:sectPr>
          <w:type w:val="continuous"/>
          <w:pgSz w:w="11910" w:h="16840"/>
          <w:pgMar w:top="240" w:bottom="280" w:left="780" w:right="520"/>
        </w:sectPr>
      </w:pPr>
    </w:p>
    <w:p>
      <w:pPr>
        <w:spacing w:line="273" w:lineRule="auto" w:before="76"/>
        <w:ind w:left="655" w:right="826" w:firstLine="5"/>
        <w:jc w:val="both"/>
        <w:rPr>
          <w:sz w:val="23"/>
        </w:rPr>
      </w:pPr>
      <w:r>
        <w:rPr>
          <w:color w:val="282828"/>
          <w:sz w:val="23"/>
        </w:rPr>
        <w:t>La</w:t>
      </w:r>
      <w:r>
        <w:rPr>
          <w:color w:val="282828"/>
          <w:spacing w:val="-8"/>
          <w:sz w:val="23"/>
        </w:rPr>
        <w:t> </w:t>
      </w:r>
      <w:r>
        <w:rPr>
          <w:color w:val="282828"/>
          <w:sz w:val="23"/>
        </w:rPr>
        <w:t>Commune souhaite aménager un</w:t>
      </w:r>
      <w:r>
        <w:rPr>
          <w:color w:val="282828"/>
          <w:spacing w:val="-16"/>
          <w:sz w:val="23"/>
        </w:rPr>
        <w:t> </w:t>
      </w:r>
      <w:r>
        <w:rPr>
          <w:color w:val="282828"/>
          <w:sz w:val="23"/>
        </w:rPr>
        <w:t>terrain de</w:t>
      </w:r>
      <w:r>
        <w:rPr>
          <w:color w:val="282828"/>
          <w:spacing w:val="-13"/>
          <w:sz w:val="23"/>
        </w:rPr>
        <w:t> </w:t>
      </w:r>
      <w:r>
        <w:rPr>
          <w:color w:val="282828"/>
          <w:sz w:val="23"/>
        </w:rPr>
        <w:t>sports</w:t>
      </w:r>
      <w:r>
        <w:rPr>
          <w:color w:val="282828"/>
          <w:spacing w:val="-1"/>
          <w:sz w:val="23"/>
        </w:rPr>
        <w:t> </w:t>
      </w:r>
      <w:r>
        <w:rPr>
          <w:color w:val="282828"/>
          <w:sz w:val="23"/>
        </w:rPr>
        <w:t>homologué ainsi</w:t>
      </w:r>
      <w:r>
        <w:rPr>
          <w:color w:val="282828"/>
          <w:spacing w:val="-7"/>
          <w:sz w:val="23"/>
        </w:rPr>
        <w:t> </w:t>
      </w:r>
      <w:r>
        <w:rPr>
          <w:color w:val="282828"/>
          <w:sz w:val="23"/>
        </w:rPr>
        <w:t>qu'un</w:t>
      </w:r>
      <w:r>
        <w:rPr>
          <w:color w:val="282828"/>
          <w:spacing w:val="-6"/>
          <w:sz w:val="23"/>
        </w:rPr>
        <w:t> </w:t>
      </w:r>
      <w:r>
        <w:rPr>
          <w:color w:val="282828"/>
          <w:sz w:val="23"/>
        </w:rPr>
        <w:t>demi</w:t>
      </w:r>
      <w:r>
        <w:rPr>
          <w:color w:val="282828"/>
          <w:spacing w:val="-13"/>
          <w:sz w:val="23"/>
        </w:rPr>
        <w:t> </w:t>
      </w:r>
      <w:r>
        <w:rPr>
          <w:color w:val="282828"/>
          <w:sz w:val="23"/>
        </w:rPr>
        <w:t>terra</w:t>
      </w:r>
      <w:r>
        <w:rPr>
          <w:color w:val="626262"/>
          <w:sz w:val="23"/>
        </w:rPr>
        <w:t>i</w:t>
      </w:r>
      <w:r>
        <w:rPr>
          <w:color w:val="282828"/>
          <w:sz w:val="23"/>
        </w:rPr>
        <w:t>n permettant,</w:t>
      </w:r>
      <w:r>
        <w:rPr>
          <w:color w:val="282828"/>
          <w:spacing w:val="28"/>
          <w:sz w:val="23"/>
        </w:rPr>
        <w:t> </w:t>
      </w:r>
      <w:r>
        <w:rPr>
          <w:color w:val="282828"/>
          <w:sz w:val="23"/>
        </w:rPr>
        <w:t>par exemple, la</w:t>
      </w:r>
      <w:r>
        <w:rPr>
          <w:color w:val="282828"/>
          <w:spacing w:val="-2"/>
          <w:sz w:val="23"/>
        </w:rPr>
        <w:t> </w:t>
      </w:r>
      <w:r>
        <w:rPr>
          <w:color w:val="282828"/>
          <w:sz w:val="23"/>
        </w:rPr>
        <w:t>pratique du</w:t>
      </w:r>
      <w:r>
        <w:rPr>
          <w:color w:val="282828"/>
          <w:spacing w:val="-6"/>
          <w:sz w:val="23"/>
        </w:rPr>
        <w:t> </w:t>
      </w:r>
      <w:r>
        <w:rPr>
          <w:color w:val="282828"/>
          <w:sz w:val="23"/>
        </w:rPr>
        <w:t>football à 8.</w:t>
      </w:r>
      <w:r>
        <w:rPr>
          <w:color w:val="282828"/>
          <w:spacing w:val="-12"/>
          <w:sz w:val="23"/>
        </w:rPr>
        <w:t> </w:t>
      </w:r>
      <w:r>
        <w:rPr>
          <w:color w:val="282828"/>
          <w:sz w:val="23"/>
        </w:rPr>
        <w:t>Ces</w:t>
      </w:r>
      <w:r>
        <w:rPr>
          <w:color w:val="282828"/>
          <w:spacing w:val="-5"/>
          <w:sz w:val="23"/>
        </w:rPr>
        <w:t> </w:t>
      </w:r>
      <w:r>
        <w:rPr>
          <w:color w:val="282828"/>
          <w:sz w:val="23"/>
        </w:rPr>
        <w:t>nouvelles aires de</w:t>
      </w:r>
      <w:r>
        <w:rPr>
          <w:color w:val="282828"/>
          <w:spacing w:val="-7"/>
          <w:sz w:val="23"/>
        </w:rPr>
        <w:t> </w:t>
      </w:r>
      <w:r>
        <w:rPr>
          <w:color w:val="282828"/>
          <w:sz w:val="23"/>
        </w:rPr>
        <w:t>jeux seraient réalisées en synthétique, de manière à permettre une densité de pratique sportive beaucoup plus importante que les terrains naturels. Cela permettra le maintien de l'accueil des pratiques sportives scolaires et de loisirs, mais aussi d'en permettre le développement. Ces pratiques sportives relèvent indubitablement de </w:t>
      </w:r>
      <w:r>
        <w:rPr>
          <w:color w:val="3D3D3D"/>
          <w:sz w:val="23"/>
        </w:rPr>
        <w:t>l'intérêt </w:t>
      </w:r>
      <w:r>
        <w:rPr>
          <w:color w:val="282828"/>
          <w:sz w:val="23"/>
        </w:rPr>
        <w:t>général et ne sont pas incompatibles avec </w:t>
      </w:r>
      <w:r>
        <w:rPr>
          <w:color w:val="3D3D3D"/>
          <w:sz w:val="23"/>
        </w:rPr>
        <w:t>la </w:t>
      </w:r>
      <w:r>
        <w:rPr>
          <w:color w:val="282828"/>
          <w:sz w:val="23"/>
        </w:rPr>
        <w:t>vocation </w:t>
      </w:r>
      <w:r>
        <w:rPr>
          <w:color w:val="3D3D3D"/>
          <w:sz w:val="23"/>
        </w:rPr>
        <w:t>de </w:t>
      </w:r>
      <w:r>
        <w:rPr>
          <w:color w:val="282828"/>
          <w:sz w:val="23"/>
        </w:rPr>
        <w:t>la zone.</w:t>
      </w:r>
    </w:p>
    <w:p>
      <w:pPr>
        <w:spacing w:line="268" w:lineRule="auto" w:before="167"/>
        <w:ind w:left="653" w:right="830" w:hanging="4"/>
        <w:jc w:val="both"/>
        <w:rPr>
          <w:sz w:val="23"/>
        </w:rPr>
      </w:pPr>
      <w:r>
        <w:rPr>
          <w:color w:val="282828"/>
          <w:w w:val="105"/>
          <w:sz w:val="23"/>
        </w:rPr>
        <w:t>Aussi,</w:t>
      </w:r>
      <w:r>
        <w:rPr>
          <w:color w:val="282828"/>
          <w:spacing w:val="-17"/>
          <w:w w:val="105"/>
          <w:sz w:val="23"/>
        </w:rPr>
        <w:t> </w:t>
      </w:r>
      <w:r>
        <w:rPr>
          <w:color w:val="282828"/>
          <w:w w:val="105"/>
          <w:sz w:val="23"/>
        </w:rPr>
        <w:t>nous</w:t>
      </w:r>
      <w:r>
        <w:rPr>
          <w:color w:val="282828"/>
          <w:spacing w:val="-17"/>
          <w:w w:val="105"/>
          <w:sz w:val="23"/>
        </w:rPr>
        <w:t> </w:t>
      </w:r>
      <w:r>
        <w:rPr>
          <w:color w:val="282828"/>
          <w:w w:val="105"/>
          <w:sz w:val="23"/>
        </w:rPr>
        <w:t>sollicitons</w:t>
      </w:r>
      <w:r>
        <w:rPr>
          <w:color w:val="282828"/>
          <w:spacing w:val="-17"/>
          <w:w w:val="105"/>
          <w:sz w:val="23"/>
        </w:rPr>
        <w:t> </w:t>
      </w:r>
      <w:r>
        <w:rPr>
          <w:color w:val="282828"/>
          <w:w w:val="105"/>
          <w:sz w:val="23"/>
        </w:rPr>
        <w:t>l'évolution</w:t>
      </w:r>
      <w:r>
        <w:rPr>
          <w:color w:val="282828"/>
          <w:spacing w:val="-17"/>
          <w:w w:val="105"/>
          <w:sz w:val="23"/>
        </w:rPr>
        <w:t> </w:t>
      </w:r>
      <w:r>
        <w:rPr>
          <w:color w:val="282828"/>
          <w:w w:val="105"/>
          <w:sz w:val="23"/>
        </w:rPr>
        <w:t>marginale</w:t>
      </w:r>
      <w:r>
        <w:rPr>
          <w:color w:val="282828"/>
          <w:spacing w:val="-16"/>
          <w:w w:val="105"/>
          <w:sz w:val="23"/>
        </w:rPr>
        <w:t> </w:t>
      </w:r>
      <w:r>
        <w:rPr>
          <w:color w:val="282828"/>
          <w:w w:val="105"/>
          <w:sz w:val="23"/>
        </w:rPr>
        <w:t>du</w:t>
      </w:r>
      <w:r>
        <w:rPr>
          <w:color w:val="282828"/>
          <w:spacing w:val="-17"/>
          <w:w w:val="105"/>
          <w:sz w:val="23"/>
        </w:rPr>
        <w:t> </w:t>
      </w:r>
      <w:r>
        <w:rPr>
          <w:color w:val="282828"/>
          <w:w w:val="105"/>
          <w:sz w:val="23"/>
        </w:rPr>
        <w:t>règlement</w:t>
      </w:r>
      <w:r>
        <w:rPr>
          <w:color w:val="282828"/>
          <w:spacing w:val="-13"/>
          <w:w w:val="105"/>
          <w:sz w:val="23"/>
        </w:rPr>
        <w:t> </w:t>
      </w:r>
      <w:r>
        <w:rPr>
          <w:color w:val="282828"/>
          <w:w w:val="105"/>
          <w:sz w:val="23"/>
        </w:rPr>
        <w:t>du</w:t>
      </w:r>
      <w:r>
        <w:rPr>
          <w:color w:val="282828"/>
          <w:spacing w:val="-17"/>
          <w:w w:val="105"/>
          <w:sz w:val="23"/>
        </w:rPr>
        <w:t> </w:t>
      </w:r>
      <w:r>
        <w:rPr>
          <w:color w:val="282828"/>
          <w:w w:val="105"/>
          <w:sz w:val="23"/>
        </w:rPr>
        <w:t>secteur</w:t>
      </w:r>
      <w:r>
        <w:rPr>
          <w:color w:val="282828"/>
          <w:spacing w:val="-14"/>
          <w:w w:val="105"/>
          <w:sz w:val="23"/>
        </w:rPr>
        <w:t> </w:t>
      </w:r>
      <w:r>
        <w:rPr>
          <w:color w:val="282828"/>
          <w:w w:val="105"/>
          <w:sz w:val="23"/>
        </w:rPr>
        <w:t>UL3</w:t>
      </w:r>
      <w:r>
        <w:rPr>
          <w:color w:val="282828"/>
          <w:spacing w:val="-14"/>
          <w:w w:val="105"/>
          <w:sz w:val="23"/>
        </w:rPr>
        <w:t> </w:t>
      </w:r>
      <w:r>
        <w:rPr>
          <w:color w:val="282828"/>
          <w:w w:val="105"/>
          <w:sz w:val="23"/>
        </w:rPr>
        <w:t>du</w:t>
      </w:r>
      <w:r>
        <w:rPr>
          <w:color w:val="282828"/>
          <w:spacing w:val="-17"/>
          <w:w w:val="105"/>
          <w:sz w:val="23"/>
        </w:rPr>
        <w:t> </w:t>
      </w:r>
      <w:r>
        <w:rPr>
          <w:color w:val="282828"/>
          <w:w w:val="105"/>
          <w:sz w:val="23"/>
        </w:rPr>
        <w:t>Parc</w:t>
      </w:r>
      <w:r>
        <w:rPr>
          <w:color w:val="282828"/>
          <w:spacing w:val="-13"/>
          <w:w w:val="105"/>
          <w:sz w:val="23"/>
        </w:rPr>
        <w:t> </w:t>
      </w:r>
      <w:r>
        <w:rPr>
          <w:color w:val="282828"/>
          <w:w w:val="105"/>
          <w:sz w:val="23"/>
        </w:rPr>
        <w:t>de</w:t>
      </w:r>
      <w:r>
        <w:rPr>
          <w:color w:val="282828"/>
          <w:spacing w:val="-17"/>
          <w:w w:val="105"/>
          <w:sz w:val="23"/>
        </w:rPr>
        <w:t> </w:t>
      </w:r>
      <w:r>
        <w:rPr>
          <w:color w:val="282828"/>
          <w:w w:val="105"/>
          <w:sz w:val="23"/>
        </w:rPr>
        <w:t>la </w:t>
      </w:r>
      <w:r>
        <w:rPr>
          <w:color w:val="282828"/>
          <w:sz w:val="23"/>
        </w:rPr>
        <w:t>Molière dans le</w:t>
      </w:r>
      <w:r>
        <w:rPr>
          <w:color w:val="282828"/>
          <w:spacing w:val="-9"/>
          <w:sz w:val="23"/>
        </w:rPr>
        <w:t> </w:t>
      </w:r>
      <w:r>
        <w:rPr>
          <w:color w:val="282828"/>
          <w:sz w:val="23"/>
        </w:rPr>
        <w:t>cadre de</w:t>
      </w:r>
      <w:r>
        <w:rPr>
          <w:color w:val="282828"/>
          <w:spacing w:val="-7"/>
          <w:sz w:val="23"/>
        </w:rPr>
        <w:t> </w:t>
      </w:r>
      <w:r>
        <w:rPr>
          <w:color w:val="282828"/>
          <w:sz w:val="23"/>
        </w:rPr>
        <w:t>la</w:t>
      </w:r>
      <w:r>
        <w:rPr>
          <w:color w:val="282828"/>
          <w:spacing w:val="-8"/>
          <w:sz w:val="23"/>
        </w:rPr>
        <w:t> </w:t>
      </w:r>
      <w:r>
        <w:rPr>
          <w:color w:val="282828"/>
          <w:sz w:val="23"/>
        </w:rPr>
        <w:t>présente enquête publique relative à la</w:t>
      </w:r>
      <w:r>
        <w:rPr>
          <w:color w:val="282828"/>
          <w:spacing w:val="-11"/>
          <w:sz w:val="23"/>
        </w:rPr>
        <w:t> </w:t>
      </w:r>
      <w:r>
        <w:rPr>
          <w:color w:val="282828"/>
          <w:sz w:val="23"/>
        </w:rPr>
        <w:t>troisième</w:t>
      </w:r>
      <w:r>
        <w:rPr>
          <w:color w:val="282828"/>
          <w:spacing w:val="-1"/>
          <w:sz w:val="23"/>
        </w:rPr>
        <w:t> </w:t>
      </w:r>
      <w:r>
        <w:rPr>
          <w:color w:val="282828"/>
          <w:sz w:val="23"/>
        </w:rPr>
        <w:t>modification </w:t>
      </w:r>
      <w:r>
        <w:rPr>
          <w:color w:val="282828"/>
          <w:w w:val="105"/>
          <w:sz w:val="23"/>
        </w:rPr>
        <w:t>du</w:t>
      </w:r>
      <w:r>
        <w:rPr>
          <w:color w:val="282828"/>
          <w:spacing w:val="-14"/>
          <w:w w:val="105"/>
          <w:sz w:val="23"/>
        </w:rPr>
        <w:t> </w:t>
      </w:r>
      <w:r>
        <w:rPr>
          <w:color w:val="282828"/>
          <w:w w:val="105"/>
          <w:sz w:val="23"/>
        </w:rPr>
        <w:t>PLU.</w:t>
      </w:r>
    </w:p>
    <w:p>
      <w:pPr>
        <w:spacing w:line="273" w:lineRule="auto" w:before="163"/>
        <w:ind w:left="654" w:right="829" w:hanging="2"/>
        <w:jc w:val="both"/>
        <w:rPr>
          <w:sz w:val="23"/>
        </w:rPr>
      </w:pPr>
      <w:r>
        <w:rPr>
          <w:color w:val="282828"/>
          <w:sz w:val="23"/>
        </w:rPr>
        <w:t>Nous portons à votre connaissance, à cette fin, le règlement écrit tel qu'il </w:t>
      </w:r>
      <w:r>
        <w:rPr>
          <w:color w:val="3D3D3D"/>
          <w:sz w:val="23"/>
        </w:rPr>
        <w:t>ressortira </w:t>
      </w:r>
      <w:r>
        <w:rPr>
          <w:color w:val="282828"/>
          <w:sz w:val="23"/>
        </w:rPr>
        <w:t>de cette évolution</w:t>
      </w:r>
      <w:r>
        <w:rPr>
          <w:color w:val="282828"/>
          <w:spacing w:val="26"/>
          <w:sz w:val="23"/>
        </w:rPr>
        <w:t> </w:t>
      </w:r>
      <w:r>
        <w:rPr>
          <w:color w:val="282828"/>
          <w:sz w:val="23"/>
        </w:rPr>
        <w:t>après </w:t>
      </w:r>
      <w:r>
        <w:rPr>
          <w:color w:val="3D3D3D"/>
          <w:sz w:val="23"/>
        </w:rPr>
        <w:t>l'enquête</w:t>
      </w:r>
      <w:r>
        <w:rPr>
          <w:color w:val="3D3D3D"/>
          <w:spacing w:val="38"/>
          <w:sz w:val="23"/>
        </w:rPr>
        <w:t> </w:t>
      </w:r>
      <w:r>
        <w:rPr>
          <w:color w:val="282828"/>
          <w:sz w:val="23"/>
        </w:rPr>
        <w:t>publique.</w:t>
      </w:r>
      <w:r>
        <w:rPr>
          <w:color w:val="282828"/>
          <w:spacing w:val="38"/>
          <w:sz w:val="23"/>
        </w:rPr>
        <w:t> </w:t>
      </w:r>
      <w:r>
        <w:rPr>
          <w:color w:val="282828"/>
          <w:sz w:val="23"/>
        </w:rPr>
        <w:t>Nous</w:t>
      </w:r>
      <w:r>
        <w:rPr>
          <w:color w:val="282828"/>
          <w:spacing w:val="26"/>
          <w:sz w:val="23"/>
        </w:rPr>
        <w:t> </w:t>
      </w:r>
      <w:r>
        <w:rPr>
          <w:color w:val="282828"/>
          <w:sz w:val="23"/>
        </w:rPr>
        <w:t>intégrons</w:t>
      </w:r>
      <w:r>
        <w:rPr>
          <w:color w:val="282828"/>
          <w:spacing w:val="34"/>
          <w:sz w:val="23"/>
        </w:rPr>
        <w:t> </w:t>
      </w:r>
      <w:r>
        <w:rPr>
          <w:color w:val="282828"/>
          <w:sz w:val="23"/>
        </w:rPr>
        <w:t>également</w:t>
      </w:r>
      <w:r>
        <w:rPr>
          <w:color w:val="282828"/>
          <w:spacing w:val="40"/>
          <w:sz w:val="23"/>
        </w:rPr>
        <w:t> </w:t>
      </w:r>
      <w:r>
        <w:rPr>
          <w:color w:val="282828"/>
          <w:sz w:val="23"/>
        </w:rPr>
        <w:t>le présent</w:t>
      </w:r>
      <w:r>
        <w:rPr>
          <w:color w:val="282828"/>
          <w:spacing w:val="30"/>
          <w:sz w:val="23"/>
        </w:rPr>
        <w:t> </w:t>
      </w:r>
      <w:r>
        <w:rPr>
          <w:color w:val="282828"/>
          <w:sz w:val="23"/>
        </w:rPr>
        <w:t>courrier et</w:t>
      </w:r>
      <w:r>
        <w:rPr>
          <w:color w:val="282828"/>
          <w:spacing w:val="-11"/>
          <w:sz w:val="23"/>
        </w:rPr>
        <w:t> </w:t>
      </w:r>
      <w:r>
        <w:rPr>
          <w:color w:val="282828"/>
          <w:sz w:val="23"/>
        </w:rPr>
        <w:t>son</w:t>
      </w:r>
      <w:r>
        <w:rPr>
          <w:color w:val="282828"/>
          <w:spacing w:val="-9"/>
          <w:sz w:val="23"/>
        </w:rPr>
        <w:t> </w:t>
      </w:r>
      <w:r>
        <w:rPr>
          <w:color w:val="282828"/>
          <w:sz w:val="23"/>
        </w:rPr>
        <w:t>annexe au</w:t>
      </w:r>
      <w:r>
        <w:rPr>
          <w:color w:val="282828"/>
          <w:spacing w:val="-2"/>
          <w:sz w:val="23"/>
        </w:rPr>
        <w:t> </w:t>
      </w:r>
      <w:r>
        <w:rPr>
          <w:color w:val="282828"/>
          <w:sz w:val="23"/>
        </w:rPr>
        <w:t>dossier consultable par </w:t>
      </w:r>
      <w:r>
        <w:rPr>
          <w:color w:val="3D3D3D"/>
          <w:sz w:val="23"/>
        </w:rPr>
        <w:t>le</w:t>
      </w:r>
      <w:r>
        <w:rPr>
          <w:color w:val="3D3D3D"/>
          <w:spacing w:val="-5"/>
          <w:sz w:val="23"/>
        </w:rPr>
        <w:t> </w:t>
      </w:r>
      <w:r>
        <w:rPr>
          <w:color w:val="282828"/>
          <w:sz w:val="23"/>
        </w:rPr>
        <w:t>public afin qu'il puisse également en</w:t>
      </w:r>
      <w:r>
        <w:rPr>
          <w:color w:val="282828"/>
          <w:spacing w:val="-12"/>
          <w:sz w:val="23"/>
        </w:rPr>
        <w:t> </w:t>
      </w:r>
      <w:r>
        <w:rPr>
          <w:color w:val="282828"/>
          <w:sz w:val="23"/>
        </w:rPr>
        <w:t>prendre connaissance dans ce cadre.</w:t>
      </w:r>
    </w:p>
    <w:p>
      <w:pPr>
        <w:spacing w:before="164"/>
        <w:ind w:left="647" w:right="0" w:firstLine="0"/>
        <w:jc w:val="left"/>
        <w:rPr>
          <w:sz w:val="23"/>
        </w:rPr>
      </w:pPr>
      <w:r>
        <w:rPr>
          <w:color w:val="282828"/>
          <w:sz w:val="23"/>
        </w:rPr>
        <w:t>Vous</w:t>
      </w:r>
      <w:r>
        <w:rPr>
          <w:color w:val="282828"/>
          <w:spacing w:val="1"/>
          <w:sz w:val="23"/>
        </w:rPr>
        <w:t> </w:t>
      </w:r>
      <w:r>
        <w:rPr>
          <w:color w:val="282828"/>
          <w:sz w:val="23"/>
        </w:rPr>
        <w:t>en</w:t>
      </w:r>
      <w:r>
        <w:rPr>
          <w:color w:val="282828"/>
          <w:spacing w:val="-15"/>
          <w:sz w:val="23"/>
        </w:rPr>
        <w:t> </w:t>
      </w:r>
      <w:r>
        <w:rPr>
          <w:color w:val="282828"/>
          <w:sz w:val="23"/>
        </w:rPr>
        <w:t>remerciant</w:t>
      </w:r>
      <w:r>
        <w:rPr>
          <w:color w:val="282828"/>
          <w:spacing w:val="15"/>
          <w:sz w:val="23"/>
        </w:rPr>
        <w:t> </w:t>
      </w:r>
      <w:r>
        <w:rPr>
          <w:color w:val="282828"/>
          <w:sz w:val="23"/>
        </w:rPr>
        <w:t>par</w:t>
      </w:r>
      <w:r>
        <w:rPr>
          <w:color w:val="282828"/>
          <w:spacing w:val="4"/>
          <w:sz w:val="23"/>
        </w:rPr>
        <w:t> </w:t>
      </w:r>
      <w:r>
        <w:rPr>
          <w:color w:val="282828"/>
          <w:spacing w:val="-2"/>
          <w:sz w:val="23"/>
        </w:rPr>
        <w:t>avance,</w:t>
      </w:r>
    </w:p>
    <w:p>
      <w:pPr>
        <w:spacing w:before="189"/>
        <w:ind w:left="647" w:right="0" w:firstLine="0"/>
        <w:jc w:val="left"/>
        <w:rPr>
          <w:sz w:val="23"/>
        </w:rPr>
      </w:pPr>
      <w:r>
        <w:rPr>
          <w:color w:val="282828"/>
          <w:sz w:val="23"/>
        </w:rPr>
        <w:t>Veuillez</w:t>
      </w:r>
      <w:r>
        <w:rPr>
          <w:color w:val="282828"/>
          <w:spacing w:val="5"/>
          <w:sz w:val="23"/>
        </w:rPr>
        <w:t> </w:t>
      </w:r>
      <w:r>
        <w:rPr>
          <w:color w:val="282828"/>
          <w:sz w:val="23"/>
        </w:rPr>
        <w:t>agréer,</w:t>
      </w:r>
      <w:r>
        <w:rPr>
          <w:color w:val="282828"/>
          <w:spacing w:val="-8"/>
          <w:sz w:val="23"/>
        </w:rPr>
        <w:t> </w:t>
      </w:r>
      <w:r>
        <w:rPr>
          <w:color w:val="282828"/>
          <w:sz w:val="23"/>
        </w:rPr>
        <w:t>Monsieur</w:t>
      </w:r>
      <w:r>
        <w:rPr>
          <w:color w:val="282828"/>
          <w:spacing w:val="7"/>
          <w:sz w:val="23"/>
        </w:rPr>
        <w:t> </w:t>
      </w:r>
      <w:r>
        <w:rPr>
          <w:color w:val="282828"/>
          <w:sz w:val="23"/>
        </w:rPr>
        <w:t>le</w:t>
      </w:r>
      <w:r>
        <w:rPr>
          <w:color w:val="282828"/>
          <w:spacing w:val="-15"/>
          <w:sz w:val="23"/>
        </w:rPr>
        <w:t> </w:t>
      </w:r>
      <w:r>
        <w:rPr>
          <w:color w:val="282828"/>
          <w:sz w:val="23"/>
        </w:rPr>
        <w:t>commissaire</w:t>
      </w:r>
      <w:r>
        <w:rPr>
          <w:color w:val="282828"/>
          <w:spacing w:val="9"/>
          <w:sz w:val="23"/>
        </w:rPr>
        <w:t> </w:t>
      </w:r>
      <w:r>
        <w:rPr>
          <w:color w:val="282828"/>
          <w:sz w:val="23"/>
        </w:rPr>
        <w:t>enquêteur,</w:t>
      </w:r>
      <w:r>
        <w:rPr>
          <w:color w:val="282828"/>
          <w:spacing w:val="1"/>
          <w:sz w:val="23"/>
        </w:rPr>
        <w:t> </w:t>
      </w:r>
      <w:r>
        <w:rPr>
          <w:color w:val="282828"/>
          <w:sz w:val="23"/>
        </w:rPr>
        <w:t>nos</w:t>
      </w:r>
      <w:r>
        <w:rPr>
          <w:color w:val="282828"/>
          <w:spacing w:val="-8"/>
          <w:sz w:val="23"/>
        </w:rPr>
        <w:t> </w:t>
      </w:r>
      <w:r>
        <w:rPr>
          <w:color w:val="282828"/>
          <w:sz w:val="23"/>
        </w:rPr>
        <w:t>meilleures</w:t>
      </w:r>
      <w:r>
        <w:rPr>
          <w:color w:val="282828"/>
          <w:spacing w:val="2"/>
          <w:sz w:val="23"/>
        </w:rPr>
        <w:t> </w:t>
      </w:r>
      <w:r>
        <w:rPr>
          <w:color w:val="282828"/>
          <w:spacing w:val="-2"/>
          <w:sz w:val="23"/>
        </w:rPr>
        <w:t>salutations.</w:t>
      </w:r>
    </w:p>
    <w:p>
      <w:pPr>
        <w:pStyle w:val="BodyText"/>
        <w:spacing w:before="192"/>
        <w:rPr>
          <w:sz w:val="23"/>
        </w:rPr>
      </w:pPr>
    </w:p>
    <w:p>
      <w:pPr>
        <w:spacing w:before="0"/>
        <w:ind w:left="1583" w:right="0" w:firstLine="0"/>
        <w:jc w:val="center"/>
        <w:rPr>
          <w:sz w:val="23"/>
        </w:rPr>
      </w:pPr>
      <w:r>
        <w:rPr>
          <w:color w:val="282828"/>
          <w:spacing w:val="-4"/>
          <w:sz w:val="23"/>
        </w:rPr>
        <w:t>Le</w:t>
      </w:r>
      <w:r>
        <w:rPr>
          <w:color w:val="282828"/>
          <w:spacing w:val="-11"/>
          <w:sz w:val="23"/>
        </w:rPr>
        <w:t> </w:t>
      </w:r>
      <w:r>
        <w:rPr>
          <w:color w:val="282828"/>
          <w:spacing w:val="-2"/>
          <w:sz w:val="23"/>
        </w:rPr>
        <w:t>Maire,</w:t>
      </w:r>
    </w:p>
    <w:p>
      <w:pPr>
        <w:pStyle w:val="BodyText"/>
        <w:spacing w:before="129"/>
        <w:rPr>
          <w:sz w:val="20"/>
        </w:rPr>
      </w:pPr>
      <w:r>
        <w:rPr/>
        <w:drawing>
          <wp:anchor distT="0" distB="0" distL="0" distR="0" allowOverlap="1" layoutInCell="1" locked="0" behindDoc="1" simplePos="0" relativeHeight="487588864">
            <wp:simplePos x="0" y="0"/>
            <wp:positionH relativeFrom="page">
              <wp:posOffset>3129810</wp:posOffset>
            </wp:positionH>
            <wp:positionV relativeFrom="paragraph">
              <wp:posOffset>243749</wp:posOffset>
            </wp:positionV>
            <wp:extent cx="3012534" cy="1266444"/>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3012534" cy="1266444"/>
                    </a:xfrm>
                    <a:prstGeom prst="rect">
                      <a:avLst/>
                    </a:prstGeom>
                  </pic:spPr>
                </pic:pic>
              </a:graphicData>
            </a:graphic>
          </wp:anchor>
        </w:drawing>
      </w:r>
    </w:p>
    <w:p>
      <w:pPr>
        <w:pStyle w:val="BodyText"/>
        <w:rPr>
          <w:sz w:val="23"/>
        </w:rPr>
      </w:pPr>
    </w:p>
    <w:p>
      <w:pPr>
        <w:pStyle w:val="BodyText"/>
        <w:spacing w:before="145"/>
        <w:rPr>
          <w:sz w:val="23"/>
        </w:rPr>
      </w:pPr>
    </w:p>
    <w:p>
      <w:pPr>
        <w:spacing w:before="0"/>
        <w:ind w:left="653" w:right="0" w:firstLine="0"/>
        <w:jc w:val="left"/>
        <w:rPr>
          <w:i/>
          <w:sz w:val="22"/>
        </w:rPr>
      </w:pPr>
      <w:r>
        <w:rPr>
          <w:i/>
          <w:color w:val="282828"/>
          <w:w w:val="105"/>
          <w:sz w:val="22"/>
        </w:rPr>
        <w:t>PJ:</w:t>
      </w:r>
      <w:r>
        <w:rPr>
          <w:i/>
          <w:color w:val="282828"/>
          <w:spacing w:val="-29"/>
          <w:w w:val="105"/>
          <w:sz w:val="22"/>
        </w:rPr>
        <w:t> </w:t>
      </w:r>
      <w:r>
        <w:rPr>
          <w:i/>
          <w:color w:val="282828"/>
          <w:w w:val="105"/>
          <w:sz w:val="22"/>
        </w:rPr>
        <w:t>PADD</w:t>
      </w:r>
      <w:r>
        <w:rPr>
          <w:i/>
          <w:color w:val="282828"/>
          <w:spacing w:val="-16"/>
          <w:w w:val="105"/>
          <w:sz w:val="22"/>
        </w:rPr>
        <w:t> </w:t>
      </w:r>
      <w:r>
        <w:rPr>
          <w:i/>
          <w:color w:val="282828"/>
          <w:w w:val="105"/>
          <w:sz w:val="22"/>
        </w:rPr>
        <w:t>et</w:t>
      </w:r>
      <w:r>
        <w:rPr>
          <w:i/>
          <w:color w:val="282828"/>
          <w:spacing w:val="54"/>
          <w:w w:val="105"/>
          <w:sz w:val="22"/>
        </w:rPr>
        <w:t> </w:t>
      </w:r>
      <w:r>
        <w:rPr>
          <w:i/>
          <w:color w:val="282828"/>
          <w:w w:val="105"/>
          <w:sz w:val="22"/>
        </w:rPr>
        <w:t>règlement</w:t>
      </w:r>
      <w:r>
        <w:rPr>
          <w:i/>
          <w:color w:val="282828"/>
          <w:spacing w:val="-10"/>
          <w:w w:val="105"/>
          <w:sz w:val="22"/>
        </w:rPr>
        <w:t> </w:t>
      </w:r>
      <w:r>
        <w:rPr>
          <w:i/>
          <w:color w:val="282828"/>
          <w:w w:val="105"/>
          <w:sz w:val="22"/>
        </w:rPr>
        <w:t>du</w:t>
      </w:r>
      <w:r>
        <w:rPr>
          <w:i/>
          <w:color w:val="282828"/>
          <w:spacing w:val="-16"/>
          <w:w w:val="105"/>
          <w:sz w:val="22"/>
        </w:rPr>
        <w:t> </w:t>
      </w:r>
      <w:r>
        <w:rPr>
          <w:i/>
          <w:color w:val="282828"/>
          <w:w w:val="105"/>
          <w:sz w:val="22"/>
        </w:rPr>
        <w:t>secteur</w:t>
      </w:r>
      <w:r>
        <w:rPr>
          <w:i/>
          <w:color w:val="282828"/>
          <w:spacing w:val="-12"/>
          <w:w w:val="105"/>
          <w:sz w:val="22"/>
        </w:rPr>
        <w:t> </w:t>
      </w:r>
      <w:r>
        <w:rPr>
          <w:i/>
          <w:color w:val="282828"/>
          <w:spacing w:val="-4"/>
          <w:w w:val="105"/>
          <w:sz w:val="22"/>
        </w:rPr>
        <w:t>UL3.</w:t>
      </w:r>
    </w:p>
    <w:sectPr>
      <w:pgSz w:w="11910" w:h="16840"/>
      <w:pgMar w:top="1740" w:bottom="280" w:left="78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rPr>
      <w:rFonts w:ascii="Arial" w:hAnsi="Arial" w:eastAsia="Arial" w:cs="Arial"/>
      <w:sz w:val="22"/>
      <w:szCs w:val="22"/>
      <w:lang w:val="fr-FR" w:eastAsia="en-US" w:bidi="ar-SA"/>
    </w:rPr>
  </w:style>
  <w:style w:styleId="Title" w:type="paragraph">
    <w:name w:val="Title"/>
    <w:basedOn w:val="Normal"/>
    <w:uiPriority w:val="1"/>
    <w:qFormat/>
    <w:pPr>
      <w:spacing w:before="90"/>
      <w:ind w:left="101"/>
    </w:pPr>
    <w:rPr>
      <w:rFonts w:ascii="Arial" w:hAnsi="Arial" w:eastAsia="Arial" w:cs="Arial"/>
      <w:b/>
      <w:bCs/>
      <w:sz w:val="34"/>
      <w:szCs w:val="34"/>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olivier.fabre@ville-mazamet.com" TargetMode="External"/><Relationship Id="rId7" Type="http://schemas.openxmlformats.org/officeDocument/2006/relationships/hyperlink" Target="http://www.ville-mazamet.com/" TargetMode="Externa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SKM_C360i.M25021108480</dc:title>
  <dcterms:created xsi:type="dcterms:W3CDTF">2025-02-13T07:22:39Z</dcterms:created>
  <dcterms:modified xsi:type="dcterms:W3CDTF">2025-02-13T07:22:39Z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KM_C360i.MAIRIE.MZT</vt:lpwstr>
  </property>
  <property fmtid="{D5CDD505-2E9C-101B-9397-08002B2CF9AE}" pid="4" name="LastSaved">
    <vt:filetime>2025-02-13T00:00:00Z</vt:filetime>
  </property>
  <property fmtid="{D5CDD505-2E9C-101B-9397-08002B2CF9AE}" pid="5" name="Producer">
    <vt:lpwstr>KONICA MINOLTA bizhub C360i</vt:lpwstr>
  </property>
</Properties>
</file>